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40" w:rsidRPr="001477E7" w:rsidRDefault="00DD5A40" w:rsidP="00DD5A40">
      <w:pPr>
        <w:pStyle w:val="10"/>
        <w:shd w:val="clear" w:color="auto" w:fill="auto"/>
        <w:spacing w:after="1" w:line="320" w:lineRule="exact"/>
        <w:ind w:right="60"/>
        <w:rPr>
          <w:sz w:val="24"/>
          <w:szCs w:val="24"/>
        </w:rPr>
      </w:pPr>
      <w:bookmarkStart w:id="0" w:name="bookmark0"/>
      <w:r w:rsidRPr="001477E7">
        <w:rPr>
          <w:rStyle w:val="11"/>
          <w:b/>
          <w:bCs/>
          <w:sz w:val="24"/>
          <w:szCs w:val="24"/>
        </w:rPr>
        <w:t>Оценочный</w:t>
      </w:r>
      <w:r w:rsidRPr="001477E7">
        <w:rPr>
          <w:color w:val="000000"/>
          <w:sz w:val="24"/>
          <w:szCs w:val="24"/>
          <w:lang w:eastAsia="ru-RU" w:bidi="ru-RU"/>
        </w:rPr>
        <w:t xml:space="preserve"> лист </w:t>
      </w:r>
      <w:r w:rsidRPr="001477E7">
        <w:rPr>
          <w:rStyle w:val="11"/>
          <w:b/>
          <w:bCs/>
          <w:sz w:val="24"/>
          <w:szCs w:val="24"/>
        </w:rPr>
        <w:t>(чек-лист)</w:t>
      </w:r>
      <w:bookmarkEnd w:id="0"/>
    </w:p>
    <w:p w:rsidR="00DD5A40" w:rsidRPr="001477E7" w:rsidRDefault="00DD5A40" w:rsidP="00DD5A40">
      <w:pPr>
        <w:spacing w:after="22" w:line="240" w:lineRule="exact"/>
        <w:ind w:left="1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477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Специальность: </w:t>
      </w:r>
      <w:r w:rsidRPr="001477E7">
        <w:rPr>
          <w:rStyle w:val="2"/>
          <w:rFonts w:eastAsiaTheme="minorHAnsi"/>
          <w:b w:val="0"/>
          <w:i w:val="0"/>
        </w:rPr>
        <w:t>34.02.01</w:t>
      </w:r>
      <w:r w:rsidRPr="001477E7">
        <w:rPr>
          <w:rStyle w:val="2"/>
          <w:rFonts w:eastAsiaTheme="minorHAnsi"/>
        </w:rPr>
        <w:t xml:space="preserve"> </w:t>
      </w:r>
      <w:r w:rsidRPr="001477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Сестринское дело</w:t>
      </w:r>
    </w:p>
    <w:p w:rsidR="00DD5A40" w:rsidRDefault="00DD5A40" w:rsidP="00DD5A40">
      <w:pPr>
        <w:spacing w:after="0" w:line="240" w:lineRule="exact"/>
        <w:ind w:left="1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77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С/уход в педиатрии</w:t>
      </w:r>
    </w:p>
    <w:p w:rsidR="00DD5A40" w:rsidRPr="001477E7" w:rsidRDefault="00DD5A40" w:rsidP="00DD5A40">
      <w:pPr>
        <w:spacing w:after="0" w:line="240" w:lineRule="exact"/>
        <w:ind w:left="1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D5A40" w:rsidRDefault="00DD5A40" w:rsidP="00BE3CE1">
      <w:pPr>
        <w:spacing w:after="0" w:line="240" w:lineRule="exact"/>
        <w:ind w:left="160" w:right="-1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D5A4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r w:rsidRPr="00DD5A4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зятие мазка из ротоглотки на бактериологическое</w:t>
      </w:r>
      <w:r w:rsidR="00BE3CE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исследование</w:t>
      </w:r>
    </w:p>
    <w:p w:rsidR="00DD5A40" w:rsidRPr="00DD5A40" w:rsidRDefault="00DD5A40" w:rsidP="00DD5A40">
      <w:pPr>
        <w:spacing w:after="0" w:line="240" w:lineRule="exact"/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946"/>
        <w:gridCol w:w="8376"/>
        <w:gridCol w:w="1559"/>
      </w:tblGrid>
      <w:tr w:rsidR="00DD5A40" w:rsidTr="00BE3CE1">
        <w:tc>
          <w:tcPr>
            <w:tcW w:w="946" w:type="dxa"/>
          </w:tcPr>
          <w:p w:rsidR="00DD5A40" w:rsidRPr="0073518B" w:rsidRDefault="00DD5A40" w:rsidP="00632CC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DD5A40" w:rsidRPr="0073518B" w:rsidRDefault="00DD5A40" w:rsidP="00632CC8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73518B">
              <w:rPr>
                <w:rStyle w:val="211pt0"/>
                <w:rFonts w:eastAsiaTheme="minorHAnsi"/>
                <w:sz w:val="24"/>
                <w:szCs w:val="24"/>
              </w:rPr>
              <w:t>п</w:t>
            </w:r>
            <w:proofErr w:type="gramEnd"/>
            <w:r w:rsidRPr="0073518B">
              <w:rPr>
                <w:rStyle w:val="211pt0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376" w:type="dxa"/>
            <w:vAlign w:val="center"/>
          </w:tcPr>
          <w:p w:rsidR="00DD5A40" w:rsidRPr="0073518B" w:rsidRDefault="00DD5A40" w:rsidP="00632CC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9pt"/>
                <w:rFonts w:eastAsiaTheme="minorHAnsi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559" w:type="dxa"/>
          </w:tcPr>
          <w:p w:rsidR="00DD5A40" w:rsidRDefault="00DD5A40" w:rsidP="00632CC8">
            <w:pPr>
              <w:spacing w:line="180" w:lineRule="exact"/>
              <w:jc w:val="center"/>
              <w:rPr>
                <w:rStyle w:val="29pt"/>
                <w:rFonts w:eastAsiaTheme="minorHAnsi"/>
                <w:bCs w:val="0"/>
                <w:sz w:val="24"/>
                <w:szCs w:val="24"/>
              </w:rPr>
            </w:pPr>
          </w:p>
          <w:p w:rsidR="00DD5A40" w:rsidRPr="0073518B" w:rsidRDefault="00DD5A40" w:rsidP="00632CC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9pt"/>
                <w:rFonts w:eastAsiaTheme="minorHAnsi"/>
                <w:sz w:val="24"/>
                <w:szCs w:val="24"/>
              </w:rPr>
              <w:t>Форма</w:t>
            </w:r>
          </w:p>
          <w:p w:rsidR="00DD5A40" w:rsidRPr="0073518B" w:rsidRDefault="00DD5A40" w:rsidP="00632CC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73518B">
              <w:rPr>
                <w:rStyle w:val="29pt"/>
                <w:rFonts w:eastAsiaTheme="minorHAnsi"/>
                <w:sz w:val="24"/>
                <w:szCs w:val="24"/>
              </w:rPr>
              <w:t>представления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Поздороваться, представиться, обозначить свою роль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Сверить ФИО пациента и возраст с историей болезни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Сообщить родителю/ законному представителю о назначении врача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Объяснить цель и ход процедуры родителю/ законному представителю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Style w:val="20"/>
                <w:rFonts w:eastAsiaTheme="minorHAnsi"/>
                <w:sz w:val="26"/>
                <w:szCs w:val="26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tabs>
                <w:tab w:val="left" w:pos="7559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Style w:val="20"/>
                <w:rFonts w:eastAsiaTheme="minorHAnsi"/>
                <w:sz w:val="26"/>
                <w:szCs w:val="26"/>
              </w:rPr>
              <w:t>Предложить мам</w:t>
            </w:r>
            <w:r w:rsidRPr="00BE3CE1">
              <w:rPr>
                <w:rStyle w:val="20"/>
                <w:rFonts w:eastAsiaTheme="minorHAnsi"/>
                <w:sz w:val="26"/>
                <w:szCs w:val="26"/>
              </w:rPr>
              <w:t>е</w:t>
            </w:r>
            <w:r w:rsidRPr="00BE3CE1">
              <w:rPr>
                <w:rStyle w:val="20"/>
                <w:rFonts w:eastAsiaTheme="minorHAnsi"/>
                <w:sz w:val="26"/>
                <w:szCs w:val="26"/>
              </w:rPr>
              <w:t xml:space="preserve"> ребенка старшего возраста усадить его на стул лицом к источнику света (ребенок раннего возраста находится на коленях у матери, которая фиксирует руки, ноги и голову ребенка)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A40" w:rsidTr="00BE3CE1">
        <w:tc>
          <w:tcPr>
            <w:tcW w:w="9322" w:type="dxa"/>
            <w:gridSpan w:val="2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CE1">
              <w:rPr>
                <w:rStyle w:val="20"/>
                <w:rFonts w:eastAsiaTheme="minorHAnsi"/>
                <w:b/>
                <w:sz w:val="26"/>
                <w:szCs w:val="26"/>
              </w:rPr>
              <w:t>Подготовка к процедуре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Оформить направление на бактериологическое исследование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Поместить направление в файл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Разместить штатив</w:t>
            </w:r>
            <w:proofErr w:type="gramEnd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для пробирок на манипуляционном столе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Проверить герметичность упаковки одноразовой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пробирки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Выполнить/сказать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Style w:val="20"/>
                <w:rFonts w:eastAsiaTheme="minorHAnsi"/>
                <w:sz w:val="26"/>
                <w:szCs w:val="26"/>
              </w:rPr>
              <w:t>Проверить срок годности упаковки одноразовой пробирки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Выполнить/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Style w:val="20"/>
                <w:rFonts w:eastAsiaTheme="minorHAnsi"/>
                <w:sz w:val="26"/>
                <w:szCs w:val="26"/>
              </w:rPr>
              <w:t>Проверить герметичность упаковки шпателя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Выполнить/сказать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Проверить срок годности упаковки шпателя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Выполнить/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Надеть одноразовую медицинскую маску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Обработать руки при помощи кожного антисептика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Выполнить/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76" w:type="dxa"/>
          </w:tcPr>
          <w:p w:rsidR="00DD5A40" w:rsidRPr="00BE3CE1" w:rsidRDefault="00DD5A4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Надеть нестерильные перчатки</w:t>
            </w:r>
          </w:p>
        </w:tc>
        <w:tc>
          <w:tcPr>
            <w:tcW w:w="1559" w:type="dxa"/>
          </w:tcPr>
          <w:p w:rsidR="00DD5A40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</w:t>
            </w:r>
            <w:bookmarkStart w:id="1" w:name="_GoBack"/>
            <w:bookmarkEnd w:id="1"/>
          </w:p>
        </w:tc>
      </w:tr>
      <w:tr w:rsidR="00DD5A40" w:rsidTr="00BE3CE1">
        <w:tc>
          <w:tcPr>
            <w:tcW w:w="9322" w:type="dxa"/>
            <w:gridSpan w:val="2"/>
            <w:vAlign w:val="center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процедуры</w:t>
            </w:r>
          </w:p>
        </w:tc>
        <w:tc>
          <w:tcPr>
            <w:tcW w:w="1559" w:type="dxa"/>
          </w:tcPr>
          <w:p w:rsidR="00DD5A40" w:rsidRPr="00BE3CE1" w:rsidRDefault="00DD5A4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190" w:rsidTr="00BE3CE1">
        <w:tc>
          <w:tcPr>
            <w:tcW w:w="946" w:type="dxa"/>
            <w:vAlign w:val="center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76" w:type="dxa"/>
          </w:tcPr>
          <w:p w:rsidR="00326190" w:rsidRPr="00BE3CE1" w:rsidRDefault="0032619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Вскрыть упаков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ку со стери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льной пробиркой со стороны дна </w:t>
            </w:r>
          </w:p>
        </w:tc>
        <w:tc>
          <w:tcPr>
            <w:tcW w:w="1559" w:type="dxa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326190" w:rsidTr="00BE3CE1">
        <w:tc>
          <w:tcPr>
            <w:tcW w:w="946" w:type="dxa"/>
            <w:vAlign w:val="center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76" w:type="dxa"/>
          </w:tcPr>
          <w:p w:rsidR="00326190" w:rsidRPr="00BE3CE1" w:rsidRDefault="0032619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Извлечь пробирку из упаковки не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доминантной рукой</w:t>
            </w:r>
          </w:p>
        </w:tc>
        <w:tc>
          <w:tcPr>
            <w:tcW w:w="1559" w:type="dxa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326190" w:rsidTr="00BE3CE1">
        <w:tc>
          <w:tcPr>
            <w:tcW w:w="946" w:type="dxa"/>
            <w:vAlign w:val="center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76" w:type="dxa"/>
          </w:tcPr>
          <w:p w:rsidR="00326190" w:rsidRPr="00BE3CE1" w:rsidRDefault="0032619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Упаковку поместить в ёмкость-контейнер с педалью для медицинских отходов класса «А»</w:t>
            </w:r>
          </w:p>
        </w:tc>
        <w:tc>
          <w:tcPr>
            <w:tcW w:w="1559" w:type="dxa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/сказать</w:t>
            </w:r>
          </w:p>
        </w:tc>
      </w:tr>
      <w:tr w:rsidR="00326190" w:rsidTr="00BE3CE1">
        <w:tc>
          <w:tcPr>
            <w:tcW w:w="946" w:type="dxa"/>
            <w:vAlign w:val="center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76" w:type="dxa"/>
          </w:tcPr>
          <w:p w:rsidR="00326190" w:rsidRPr="00BE3CE1" w:rsidRDefault="00326190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Style w:val="20"/>
                <w:rFonts w:eastAsiaTheme="minorHAnsi"/>
                <w:sz w:val="26"/>
                <w:szCs w:val="26"/>
              </w:rPr>
              <w:t>Доминантной рукой поставить стеклографом номер на пробирке, соответствующий номеру в оформленном направлении</w:t>
            </w:r>
          </w:p>
        </w:tc>
        <w:tc>
          <w:tcPr>
            <w:tcW w:w="1559" w:type="dxa"/>
          </w:tcPr>
          <w:p w:rsidR="0032619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DD5A40" w:rsidTr="00BE3CE1">
        <w:tc>
          <w:tcPr>
            <w:tcW w:w="946" w:type="dxa"/>
            <w:vAlign w:val="center"/>
          </w:tcPr>
          <w:p w:rsidR="00DD5A4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76" w:type="dxa"/>
          </w:tcPr>
          <w:p w:rsidR="00DD5A40" w:rsidRPr="00BE3CE1" w:rsidRDefault="00326190" w:rsidP="00BE3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Style w:val="20"/>
                <w:rFonts w:eastAsiaTheme="minorHAnsi"/>
                <w:sz w:val="26"/>
                <w:szCs w:val="26"/>
              </w:rPr>
              <w:t>Поставить пробирку в штатив</w:t>
            </w:r>
          </w:p>
        </w:tc>
        <w:tc>
          <w:tcPr>
            <w:tcW w:w="1559" w:type="dxa"/>
          </w:tcPr>
          <w:p w:rsidR="00DD5A40" w:rsidRPr="00BE3CE1" w:rsidRDefault="00326190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Вскрыть упаковку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с одноразовым шпателем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Извлечь шпатель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из упаковки </w:t>
            </w:r>
            <w:proofErr w:type="spell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недоминатной</w:t>
            </w:r>
            <w:proofErr w:type="spellEnd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рукой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Упаковку поместить в ёмкость-кон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тейнер с педалью для медицинских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отходов класса «А»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/сказать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Взять пробирку доминантной рукой и переместить её в </w:t>
            </w:r>
            <w:proofErr w:type="spell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недоминантную</w:t>
            </w:r>
            <w:proofErr w:type="spellEnd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руку между 3,4,5 пальцами.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Попросить ребенка широко открыть рот или взять шпатель как писчее перо доминантной рукой, ввести в ротовую полость до зубов, повернуть ребром и провести по баковой поверхности десен до места окончания зубов, после чего перевернуть его плашмя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/сказать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Поместить шпатель на корень языка и нажать на него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Извлечь стерильный тампон из пробирки за пробку доминантной рукой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Ввести тампон в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рот ребенку по шпателю, не касаясь языка, зу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бов, слиз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истых щёк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Провести стерильным тампоном последовательно: по правой миндалине, правой небной дужке, по язычку, левой небной дужке, левой миндалине, задней стенке глотки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Извлечь тампон, не касаясь слизистой полости рта и языка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Поместить тампон в стерильную пробирку, не касаясь ее стенок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/сказать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Поставить пробирку с взятым биоматериалом в штатив. Пробирка должна быть плотно зарыта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Попросить ребенка старшего возраста закрыть рот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Поместить использованный шпатель в ёмкост</w:t>
            </w:r>
            <w:proofErr w:type="gram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контейнер с педалью для медицинских отходов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/сказать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Штатив с проби</w:t>
            </w: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ркой разместить в маркированном контейнере для транспортировки в бактериологическую лабораторию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Выполнить/сказать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Уточнить у мамы ребенка о его самочувствии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Сообщить матери об окончании процедуры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BE3CE1" w:rsidTr="00BE3CE1">
        <w:tc>
          <w:tcPr>
            <w:tcW w:w="9322" w:type="dxa"/>
            <w:gridSpan w:val="2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процедуры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Снять перчатки</w:t>
            </w:r>
            <w:proofErr w:type="gram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Поместить перчатки в емкость для отходов класса «Б»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Снять медицинскую одноразовую маску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Поместить </w:t>
            </w:r>
            <w:proofErr w:type="spell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маску</w:t>
            </w:r>
            <w:proofErr w:type="gram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:в</w:t>
            </w:r>
            <w:proofErr w:type="spellEnd"/>
            <w:proofErr w:type="gramEnd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емкость для отходов класса «Б»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Обработать руки при помощи кожного антисептика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Разместить файл</w:t>
            </w:r>
            <w:proofErr w:type="gramEnd"/>
            <w:r w:rsidRPr="00BE3CE1">
              <w:rPr>
                <w:rFonts w:ascii="Times New Roman" w:hAnsi="Times New Roman" w:cs="Times New Roman"/>
                <w:sz w:val="26"/>
                <w:szCs w:val="26"/>
              </w:rPr>
              <w:t xml:space="preserve"> с направлением под крышкой контейнера, закрыть замок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Сделать запись - в листе назначений о результатах выполненной процедуры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</w:p>
        </w:tc>
      </w:tr>
      <w:tr w:rsidR="00BE3CE1" w:rsidTr="00BE3CE1">
        <w:tc>
          <w:tcPr>
            <w:tcW w:w="946" w:type="dxa"/>
            <w:vAlign w:val="center"/>
          </w:tcPr>
          <w:p w:rsidR="00BE3CE1" w:rsidRPr="00BE3CE1" w:rsidRDefault="00BE3CE1" w:rsidP="00BE3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376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Доставить взятый материал в контейнере для транспортировки с направлением в бактериологическую лабораторию</w:t>
            </w:r>
          </w:p>
        </w:tc>
        <w:tc>
          <w:tcPr>
            <w:tcW w:w="1559" w:type="dxa"/>
          </w:tcPr>
          <w:p w:rsidR="00BE3CE1" w:rsidRPr="00BE3CE1" w:rsidRDefault="00BE3CE1" w:rsidP="00BE3C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CE1">
              <w:rPr>
                <w:rFonts w:ascii="Times New Roman" w:hAnsi="Times New Roman" w:cs="Times New Roman"/>
                <w:sz w:val="26"/>
                <w:szCs w:val="26"/>
              </w:rPr>
              <w:t>Сказать</w:t>
            </w:r>
          </w:p>
        </w:tc>
      </w:tr>
    </w:tbl>
    <w:p w:rsidR="00724B43" w:rsidRDefault="00724B43"/>
    <w:sectPr w:rsidR="00724B43" w:rsidSect="00DD5A40">
      <w:pgSz w:w="11906" w:h="16838"/>
      <w:pgMar w:top="720" w:right="238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3"/>
    <w:rsid w:val="00326190"/>
    <w:rsid w:val="00724B43"/>
    <w:rsid w:val="009A0E23"/>
    <w:rsid w:val="00BE3CE1"/>
    <w:rsid w:val="00D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5A40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DD5A40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DD5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D5A4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table" w:styleId="a3">
    <w:name w:val="Table Grid"/>
    <w:basedOn w:val="a1"/>
    <w:uiPriority w:val="59"/>
    <w:rsid w:val="00DD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D5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5A40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DD5A40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DD5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D5A4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table" w:styleId="a3">
    <w:name w:val="Table Grid"/>
    <w:basedOn w:val="a1"/>
    <w:uiPriority w:val="59"/>
    <w:rsid w:val="00DD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D5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2021-02-02T14:23:00Z</dcterms:created>
  <dcterms:modified xsi:type="dcterms:W3CDTF">2021-02-02T14:42:00Z</dcterms:modified>
</cp:coreProperties>
</file>