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A" w:rsidRPr="00DB32A7" w:rsidRDefault="005637BA" w:rsidP="005637B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B32A7">
        <w:rPr>
          <w:sz w:val="28"/>
          <w:szCs w:val="28"/>
          <w:shd w:val="clear" w:color="auto" w:fill="FFFFFF"/>
        </w:rPr>
        <w:t xml:space="preserve">Лекционное занятие № </w:t>
      </w:r>
      <w:r>
        <w:rPr>
          <w:sz w:val="28"/>
          <w:szCs w:val="28"/>
          <w:shd w:val="clear" w:color="auto" w:fill="FFFFFF"/>
        </w:rPr>
        <w:t>2</w:t>
      </w:r>
      <w:r w:rsidRPr="00DB32A7">
        <w:rPr>
          <w:sz w:val="28"/>
          <w:szCs w:val="28"/>
          <w:shd w:val="clear" w:color="auto" w:fill="FFFFFF"/>
        </w:rPr>
        <w:t xml:space="preserve"> групп</w:t>
      </w:r>
      <w:r>
        <w:rPr>
          <w:sz w:val="28"/>
          <w:szCs w:val="28"/>
          <w:shd w:val="clear" w:color="auto" w:fill="FFFFFF"/>
        </w:rPr>
        <w:t xml:space="preserve">а 21 </w:t>
      </w:r>
      <w:proofErr w:type="spellStart"/>
      <w:r>
        <w:rPr>
          <w:sz w:val="28"/>
          <w:szCs w:val="28"/>
          <w:shd w:val="clear" w:color="auto" w:fill="FFFFFF"/>
        </w:rPr>
        <w:t>моз</w:t>
      </w:r>
      <w:proofErr w:type="spellEnd"/>
    </w:p>
    <w:p w:rsidR="005637BA" w:rsidRPr="00DB32A7" w:rsidRDefault="005637BA" w:rsidP="005637B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B32A7">
        <w:rPr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Pr="00DB32A7">
        <w:rPr>
          <w:sz w:val="28"/>
          <w:szCs w:val="28"/>
          <w:shd w:val="clear" w:color="auto" w:fill="FFFFFF"/>
        </w:rPr>
        <w:t>Чехо</w:t>
      </w:r>
      <w:proofErr w:type="spellEnd"/>
      <w:r w:rsidRPr="00DB32A7">
        <w:rPr>
          <w:sz w:val="28"/>
          <w:szCs w:val="28"/>
          <w:shd w:val="clear" w:color="auto" w:fill="FFFFFF"/>
        </w:rPr>
        <w:t xml:space="preserve"> О.И.</w:t>
      </w:r>
    </w:p>
    <w:p w:rsidR="005637BA" w:rsidRPr="00DB32A7" w:rsidRDefault="005637BA" w:rsidP="005637BA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5637BA" w:rsidRPr="00DB32A7" w:rsidRDefault="005637BA" w:rsidP="005637BA">
      <w:pPr>
        <w:spacing w:line="276" w:lineRule="auto"/>
        <w:jc w:val="both"/>
        <w:rPr>
          <w:b/>
          <w:sz w:val="28"/>
          <w:szCs w:val="28"/>
        </w:rPr>
      </w:pPr>
      <w:r w:rsidRPr="00DB32A7">
        <w:rPr>
          <w:b/>
          <w:sz w:val="28"/>
          <w:szCs w:val="28"/>
        </w:rPr>
        <w:t>ПМ.01. Проведение профилактических мероприятий</w:t>
      </w:r>
    </w:p>
    <w:p w:rsidR="005637BA" w:rsidRPr="00DB32A7" w:rsidRDefault="005637BA" w:rsidP="005637BA">
      <w:pPr>
        <w:jc w:val="both"/>
        <w:rPr>
          <w:sz w:val="28"/>
          <w:szCs w:val="28"/>
          <w:shd w:val="clear" w:color="auto" w:fill="FFFFFF"/>
        </w:rPr>
      </w:pPr>
      <w:r w:rsidRPr="00DB32A7">
        <w:rPr>
          <w:sz w:val="28"/>
          <w:szCs w:val="28"/>
          <w:shd w:val="clear" w:color="auto" w:fill="FFFFFF"/>
        </w:rPr>
        <w:t>МДК 01.01Здоровый человек и его окружение</w:t>
      </w:r>
    </w:p>
    <w:p w:rsidR="005637BA" w:rsidRPr="00DB32A7" w:rsidRDefault="005637BA" w:rsidP="005637BA">
      <w:pPr>
        <w:jc w:val="both"/>
        <w:rPr>
          <w:sz w:val="28"/>
          <w:szCs w:val="28"/>
          <w:shd w:val="clear" w:color="auto" w:fill="FFFFFF"/>
        </w:rPr>
      </w:pPr>
    </w:p>
    <w:p w:rsidR="005637BA" w:rsidRPr="00DB32A7" w:rsidRDefault="005637BA" w:rsidP="005637BA">
      <w:pPr>
        <w:shd w:val="clear" w:color="auto" w:fill="FFFFFF"/>
        <w:spacing w:after="150"/>
        <w:jc w:val="center"/>
        <w:rPr>
          <w:b/>
          <w:bCs/>
          <w:sz w:val="28"/>
          <w:szCs w:val="28"/>
          <w:u w:val="single"/>
        </w:rPr>
      </w:pPr>
      <w:r w:rsidRPr="00DB32A7">
        <w:rPr>
          <w:b/>
          <w:bCs/>
          <w:sz w:val="28"/>
          <w:szCs w:val="28"/>
          <w:u w:val="single"/>
        </w:rPr>
        <w:t>Опорный конспект</w:t>
      </w:r>
    </w:p>
    <w:p w:rsidR="005637BA" w:rsidRPr="00DB32A7" w:rsidRDefault="005637BA" w:rsidP="005637BA">
      <w:pPr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DB32A7">
        <w:rPr>
          <w:b/>
          <w:bCs/>
          <w:sz w:val="28"/>
          <w:szCs w:val="28"/>
          <w:u w:val="single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 грудного возраста</w:t>
      </w:r>
      <w:r w:rsidRPr="00DB32A7">
        <w:rPr>
          <w:b/>
          <w:bCs/>
          <w:sz w:val="28"/>
          <w:szCs w:val="28"/>
        </w:rPr>
        <w:t xml:space="preserve">. </w:t>
      </w:r>
    </w:p>
    <w:p w:rsidR="00476559" w:rsidRDefault="00476559" w:rsidP="00476559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План</w:t>
      </w:r>
    </w:p>
    <w:p w:rsidR="00476559" w:rsidRPr="00476559" w:rsidRDefault="00476559" w:rsidP="00476559">
      <w:pPr>
        <w:numPr>
          <w:ilvl w:val="0"/>
          <w:numId w:val="1"/>
        </w:numPr>
        <w:shd w:val="clear" w:color="auto" w:fill="FFFFFF"/>
        <w:ind w:left="92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АФО  </w:t>
      </w:r>
    </w:p>
    <w:p w:rsidR="00476559" w:rsidRPr="00476559" w:rsidRDefault="00476559" w:rsidP="00476559">
      <w:pPr>
        <w:numPr>
          <w:ilvl w:val="0"/>
          <w:numId w:val="1"/>
        </w:numPr>
        <w:shd w:val="clear" w:color="auto" w:fill="FFFFFF"/>
        <w:ind w:left="92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Естественное вскармливание</w:t>
      </w:r>
    </w:p>
    <w:p w:rsidR="00476559" w:rsidRPr="00476559" w:rsidRDefault="00476559" w:rsidP="00476559">
      <w:pPr>
        <w:numPr>
          <w:ilvl w:val="0"/>
          <w:numId w:val="2"/>
        </w:numPr>
        <w:shd w:val="clear" w:color="auto" w:fill="FFFFFF"/>
        <w:ind w:left="92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Смешанное вскармливание</w:t>
      </w:r>
    </w:p>
    <w:p w:rsidR="00476559" w:rsidRPr="00476559" w:rsidRDefault="00476559" w:rsidP="00476559">
      <w:pPr>
        <w:numPr>
          <w:ilvl w:val="0"/>
          <w:numId w:val="2"/>
        </w:numPr>
        <w:shd w:val="clear" w:color="auto" w:fill="FFFFFF"/>
        <w:ind w:left="92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Искусственное вскармливание</w:t>
      </w:r>
    </w:p>
    <w:p w:rsidR="00476559" w:rsidRPr="00476559" w:rsidRDefault="00476559" w:rsidP="00476559">
      <w:pPr>
        <w:numPr>
          <w:ilvl w:val="0"/>
          <w:numId w:val="2"/>
        </w:numPr>
        <w:shd w:val="clear" w:color="auto" w:fill="FFFFFF"/>
        <w:ind w:left="92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Коррекция питания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Пища-источник веществ, обеспечивающих восполнение энергетических затрат, основной обмен и достаточное количество материала для построения тканей и органов. Учитывая постоянный рост и развитие ребенка, пища для него приобретает первостепенное значение. Фактически рациональное вскармливание - один из важнейших факторов, обеспечивающих здоровье ребёнка в будущем.        </w:t>
      </w:r>
    </w:p>
    <w:p w:rsidR="00476559" w:rsidRPr="00476559" w:rsidRDefault="00476559" w:rsidP="00823FE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Организация вскармливания складывается из усилий родителей ребенка,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участкового педиатра, участковой медсестры.</w:t>
      </w:r>
    </w:p>
    <w:p w:rsidR="00823FE8" w:rsidRDefault="00823FE8" w:rsidP="00823FE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АФО ЖКТ</w:t>
      </w:r>
    </w:p>
    <w:p w:rsidR="00476559" w:rsidRPr="00476559" w:rsidRDefault="00476559" w:rsidP="00823FE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Система пищеварения детей первого года жизни имеет ряд </w:t>
      </w:r>
      <w:r w:rsidRPr="00476559">
        <w:rPr>
          <w:rStyle w:val="c22"/>
          <w:bCs/>
          <w:i/>
          <w:iCs/>
          <w:color w:val="000000"/>
          <w:sz w:val="28"/>
          <w:szCs w:val="28"/>
        </w:rPr>
        <w:t>возрастных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особенностей:</w:t>
      </w:r>
    </w:p>
    <w:p w:rsidR="00476559" w:rsidRPr="00476559" w:rsidRDefault="00476559" w:rsidP="00823FE8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недостаточная секреторная способность пищеварительных желез;</w:t>
      </w:r>
    </w:p>
    <w:p w:rsidR="00476559" w:rsidRPr="00476559" w:rsidRDefault="00476559" w:rsidP="00823FE8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низкая активность ферментов в желудочном и кишечном соке;</w:t>
      </w:r>
    </w:p>
    <w:p w:rsidR="00476559" w:rsidRPr="00476559" w:rsidRDefault="00476559" w:rsidP="00823FE8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анатомическая незавершённость пищеварительного тракта;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 желудок у детей 1-го года жизни расположен горизонтально;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 объём желудка новорожденного – 30 – 35 мл;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 объём желудка у ребенка 1года  – 250 – 300 мл;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 кардиальный сфинктер желудка развит слабо, что приводит к срыгиванию;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 брыжейка кишечника более длинная, чем у взрослых;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 xml:space="preserve">- при естественном вскармливании в кишечнике ребенка преобладают </w:t>
      </w:r>
      <w:proofErr w:type="spellStart"/>
      <w:r w:rsidRPr="00476559">
        <w:rPr>
          <w:rStyle w:val="c0"/>
          <w:color w:val="000000"/>
          <w:sz w:val="28"/>
          <w:szCs w:val="28"/>
        </w:rPr>
        <w:t>бифидумбактерии</w:t>
      </w:r>
      <w:proofErr w:type="spellEnd"/>
      <w:r w:rsidRPr="00476559">
        <w:rPr>
          <w:rStyle w:val="c0"/>
          <w:color w:val="000000"/>
          <w:sz w:val="28"/>
          <w:szCs w:val="28"/>
        </w:rPr>
        <w:t>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 при искусственном вскармливании в кишечнике ребенка преобладает кишечная палочка;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- </w:t>
      </w:r>
      <w:r w:rsidRPr="00476559">
        <w:rPr>
          <w:rStyle w:val="c1"/>
          <w:bCs/>
          <w:color w:val="000000"/>
          <w:sz w:val="28"/>
          <w:szCs w:val="28"/>
        </w:rPr>
        <w:t>несовершенство защитных механизмов во всех отделах ЖКТ;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- основным преимуществом грудного молока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перед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коровьим является оптимальное соотношение пищевых веществ;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контрольное кормление проводится с целью определения количества высосанного молока;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lastRenderedPageBreak/>
        <w:t>- источником жирорастворимых витаминов является яичный желток;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источником водорастворимых витаминов являются фруктовые и овощные соки и пюре.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/>
          <w:bCs/>
          <w:color w:val="000000"/>
          <w:sz w:val="28"/>
          <w:szCs w:val="28"/>
        </w:rPr>
        <w:t>Кожа и слизистые оболочки.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Кожа ребенка хорошо </w:t>
      </w:r>
      <w:proofErr w:type="spellStart"/>
      <w:r w:rsidRPr="00823FE8">
        <w:rPr>
          <w:bCs/>
          <w:color w:val="000000"/>
          <w:sz w:val="28"/>
          <w:szCs w:val="28"/>
        </w:rPr>
        <w:t>кровоснабжается</w:t>
      </w:r>
      <w:proofErr w:type="spellEnd"/>
      <w:r w:rsidRPr="00823FE8">
        <w:rPr>
          <w:bCs/>
          <w:color w:val="000000"/>
          <w:sz w:val="28"/>
          <w:szCs w:val="28"/>
        </w:rPr>
        <w:t xml:space="preserve">. Очень высока способность кожи ребенка к регенерации. Роговой слой тонкий и состоит из 2-3 слоев слабо связанных между собой клеток. Кожа чрезвычайно ранима и склонна к мацерации, легко инфицируется, доступна вредному воздействию химических раздражителей. Именно поэтому при уходе за ребенком необходимо строго соблюдать чистоту и асептику. Несовершенна терморегуляторная функция кожи, это связано как с недостаточно развитой функцией терморегуляции ЦНС, так и с недоразвитием протоков потовых желез (потоотделение начинается с 3-4 месяцев жизни). Ребенок раннего возраста легко перегревается или переохлаждается. Достаточно хорошо развиты и выделительная </w:t>
      </w:r>
      <w:proofErr w:type="gramStart"/>
      <w:r w:rsidRPr="00823FE8">
        <w:rPr>
          <w:bCs/>
          <w:color w:val="000000"/>
          <w:sz w:val="28"/>
          <w:szCs w:val="28"/>
        </w:rPr>
        <w:t>функция</w:t>
      </w:r>
      <w:proofErr w:type="gramEnd"/>
      <w:r w:rsidRPr="00823FE8">
        <w:rPr>
          <w:bCs/>
          <w:color w:val="000000"/>
          <w:sz w:val="28"/>
          <w:szCs w:val="28"/>
        </w:rPr>
        <w:t xml:space="preserve"> и функция всасывания. А дыхательная функция кожи ребенка развита даже лучше, чем у взрослого. Кожа – вторые легкие ребенка, поэтому так важно поддерживать ее в чистоте. Необходимо помнить, что кожа играет и </w:t>
      </w:r>
      <w:proofErr w:type="spellStart"/>
      <w:r w:rsidRPr="00823FE8">
        <w:rPr>
          <w:bCs/>
          <w:color w:val="000000"/>
          <w:sz w:val="28"/>
          <w:szCs w:val="28"/>
        </w:rPr>
        <w:t>витаминообразующую</w:t>
      </w:r>
      <w:proofErr w:type="spellEnd"/>
      <w:r w:rsidRPr="00823FE8">
        <w:rPr>
          <w:bCs/>
          <w:color w:val="000000"/>
          <w:sz w:val="28"/>
          <w:szCs w:val="28"/>
        </w:rPr>
        <w:t xml:space="preserve"> роль. Витамин</w:t>
      </w:r>
      <w:proofErr w:type="gramStart"/>
      <w:r w:rsidRPr="00823FE8">
        <w:rPr>
          <w:bCs/>
          <w:color w:val="000000"/>
          <w:sz w:val="28"/>
          <w:szCs w:val="28"/>
        </w:rPr>
        <w:t xml:space="preserve"> Д</w:t>
      </w:r>
      <w:proofErr w:type="gramEnd"/>
      <w:r w:rsidRPr="00823FE8">
        <w:rPr>
          <w:bCs/>
          <w:color w:val="000000"/>
          <w:sz w:val="28"/>
          <w:szCs w:val="28"/>
        </w:rPr>
        <w:t xml:space="preserve"> незаменим в фосфорно-кальциевом обмене и крайне важен для растущего организма ребенка.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/>
          <w:bCs/>
          <w:color w:val="000000"/>
          <w:sz w:val="28"/>
          <w:szCs w:val="28"/>
        </w:rPr>
        <w:t>Костно-мышечная система.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Основу скелета новорожденного составляет хрящевая ткань, которая по мере роста ребенка заменяется костной. По точкам окостенения можно наиболее точно определить возраст ребенка (костный возраст ближе всего соотносится с биологическим возрастом). Костная ткань ребенка содержит много воды, хорошо </w:t>
      </w:r>
      <w:proofErr w:type="spellStart"/>
      <w:r w:rsidRPr="00823FE8">
        <w:rPr>
          <w:bCs/>
          <w:color w:val="000000"/>
          <w:sz w:val="28"/>
          <w:szCs w:val="28"/>
        </w:rPr>
        <w:t>кровоснабжается</w:t>
      </w:r>
      <w:proofErr w:type="spellEnd"/>
      <w:r w:rsidRPr="00823FE8">
        <w:rPr>
          <w:bCs/>
          <w:color w:val="000000"/>
          <w:sz w:val="28"/>
          <w:szCs w:val="28"/>
        </w:rPr>
        <w:t xml:space="preserve"> (</w:t>
      </w:r>
      <w:proofErr w:type="gramStart"/>
      <w:r w:rsidRPr="00823FE8">
        <w:rPr>
          <w:bCs/>
          <w:color w:val="000000"/>
          <w:sz w:val="28"/>
          <w:szCs w:val="28"/>
        </w:rPr>
        <w:t>выше</w:t>
      </w:r>
      <w:proofErr w:type="gramEnd"/>
      <w:r w:rsidRPr="00823FE8">
        <w:rPr>
          <w:bCs/>
          <w:color w:val="000000"/>
          <w:sz w:val="28"/>
          <w:szCs w:val="28"/>
        </w:rPr>
        <w:t xml:space="preserve"> чем у взрослых риск инфекционных заболеваний костей – остеомиелита и пр.) и бедна минеральными солями. Кости содержат много эластических волокон, надкостница толстая, хорошо развита. Из-за этой особенности у детей раннего возраста распространены </w:t>
      </w:r>
      <w:proofErr w:type="spellStart"/>
      <w:r w:rsidRPr="00823FE8">
        <w:rPr>
          <w:bCs/>
          <w:color w:val="000000"/>
          <w:sz w:val="28"/>
          <w:szCs w:val="28"/>
        </w:rPr>
        <w:t>поднадкостничные</w:t>
      </w:r>
      <w:proofErr w:type="spellEnd"/>
      <w:r w:rsidRPr="00823FE8">
        <w:rPr>
          <w:bCs/>
          <w:color w:val="000000"/>
          <w:sz w:val="28"/>
          <w:szCs w:val="28"/>
        </w:rPr>
        <w:t xml:space="preserve"> переломы (по типу «ивовой ветки»).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Череп новорожденного относительно больших размеров, мозговой отдел преобладает над </w:t>
      </w:r>
      <w:proofErr w:type="gramStart"/>
      <w:r w:rsidRPr="00823FE8">
        <w:rPr>
          <w:bCs/>
          <w:color w:val="000000"/>
          <w:sz w:val="28"/>
          <w:szCs w:val="28"/>
        </w:rPr>
        <w:t>лицевым</w:t>
      </w:r>
      <w:proofErr w:type="gramEnd"/>
      <w:r w:rsidRPr="00823FE8">
        <w:rPr>
          <w:bCs/>
          <w:color w:val="000000"/>
          <w:sz w:val="28"/>
          <w:szCs w:val="28"/>
        </w:rPr>
        <w:t xml:space="preserve">. Швы черепа закрываются к 2-3 месяцам, полное сращение происходит к 3-4 годам. У доношенного новорожденного открыт большой родничок (между теменными и </w:t>
      </w:r>
      <w:proofErr w:type="gramStart"/>
      <w:r w:rsidRPr="00823FE8">
        <w:rPr>
          <w:bCs/>
          <w:color w:val="000000"/>
          <w:sz w:val="28"/>
          <w:szCs w:val="28"/>
        </w:rPr>
        <w:t>лобной</w:t>
      </w:r>
      <w:proofErr w:type="gramEnd"/>
      <w:r w:rsidRPr="00823FE8">
        <w:rPr>
          <w:bCs/>
          <w:color w:val="000000"/>
          <w:sz w:val="28"/>
          <w:szCs w:val="28"/>
        </w:rPr>
        <w:t xml:space="preserve"> костями), он закрывается к 12-15 месяцам.</w:t>
      </w:r>
    </w:p>
    <w:p w:rsid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Молочные зубы прорезываются у здоровых детей, начиная с 6-7 месяцев. Сначала медиальные нижние резцы, потом верхние, боковые. К году у ребенка обычно 8 зубов. 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Грудная клетка детей 1-го года жизни имеет форму цилиндра, ребра расположены горизонтально, под прямым углом к позвоночнику, что ограничивает ее подвижность и затрудняет расправление легких. Глубина вдоха обеспечивается в основном экскурсией диафрагмы (нет резерва для дыхания).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lastRenderedPageBreak/>
        <w:t>Позвоночник новорожденного не имеет физиологических изгибов. Они формируются в связи с возникновением статических функций: шейный лордоз появляется с 2 месяцев, когда ребенок начинает держать головку; грудной кифоз – с 6 месяцев, когда ребенок сидит; и поясничный лордоз – с 10-12 месяцев, когда ребенок подолгу стоит.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У новорожденного отмечается </w:t>
      </w:r>
      <w:proofErr w:type="spellStart"/>
      <w:r w:rsidRPr="00823FE8">
        <w:rPr>
          <w:bCs/>
          <w:color w:val="000000"/>
          <w:sz w:val="28"/>
          <w:szCs w:val="28"/>
        </w:rPr>
        <w:t>гипертонус</w:t>
      </w:r>
      <w:proofErr w:type="spellEnd"/>
      <w:r w:rsidRPr="00823FE8">
        <w:rPr>
          <w:bCs/>
          <w:color w:val="000000"/>
          <w:sz w:val="28"/>
          <w:szCs w:val="28"/>
        </w:rPr>
        <w:t xml:space="preserve"> мышц-сгибателей, что обеспечивает </w:t>
      </w:r>
      <w:proofErr w:type="spellStart"/>
      <w:r w:rsidRPr="00823FE8">
        <w:rPr>
          <w:bCs/>
          <w:color w:val="000000"/>
          <w:sz w:val="28"/>
          <w:szCs w:val="28"/>
        </w:rPr>
        <w:t>флексорную</w:t>
      </w:r>
      <w:proofErr w:type="spellEnd"/>
      <w:r w:rsidRPr="00823FE8">
        <w:rPr>
          <w:bCs/>
          <w:color w:val="000000"/>
          <w:sz w:val="28"/>
          <w:szCs w:val="28"/>
        </w:rPr>
        <w:t xml:space="preserve"> позу. Он сохраняется до 3-4 месяцев (до 4 месяцев наблюдается ограничение подвижности суставов). Мускулатура ребенка развивается с возрастом. Сначала идет рост крупных мышц, обеспечивающий приобретение моторных умений. Мелкие мышцы до 4-5 лет остаются плохо развитыми (мелкая моторика). Отмечается низкая сократительная способность мышц ребенка по сравнению с взрослым (3-4 сокращения в минуту против 60-80 у взрослого). Что повышает риск </w:t>
      </w:r>
      <w:proofErr w:type="spellStart"/>
      <w:r w:rsidRPr="00823FE8">
        <w:rPr>
          <w:bCs/>
          <w:color w:val="000000"/>
          <w:sz w:val="28"/>
          <w:szCs w:val="28"/>
        </w:rPr>
        <w:t>травматизации</w:t>
      </w:r>
      <w:proofErr w:type="spellEnd"/>
      <w:r w:rsidRPr="00823FE8">
        <w:rPr>
          <w:bCs/>
          <w:color w:val="000000"/>
          <w:sz w:val="28"/>
          <w:szCs w:val="28"/>
        </w:rPr>
        <w:t xml:space="preserve"> ребенка при неожиданных событиях (ожог утюгом). Максимальная скорость восстановления мышц после нагрузки отмечается в возрасте 7-9 лет, а выносливость достигается к 17 годам. Наибольший прирост мышечной массы отмечается в период полового развития. Для развития ребенка и его мышечной системы очень важно регулярная двигательная активность (дошкольник должен не менее 4-6 часов в день быть в движении, чтобы развиваться гармонично). Необходимо помнить об особенностях строения и функционирования скелетных мышц при проведении массажа, гимнастики, выборе вида спорта для занятий физкультурой ребенка.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Отмечается гипотония гладкой мускулатуры ребенка (зияние сфинктеров), что является одной из причин развития </w:t>
      </w:r>
      <w:proofErr w:type="spellStart"/>
      <w:r w:rsidRPr="00823FE8">
        <w:rPr>
          <w:bCs/>
          <w:color w:val="000000"/>
          <w:sz w:val="28"/>
          <w:szCs w:val="28"/>
        </w:rPr>
        <w:t>срыгиваний</w:t>
      </w:r>
      <w:proofErr w:type="spellEnd"/>
      <w:r w:rsidRPr="00823FE8">
        <w:rPr>
          <w:bCs/>
          <w:color w:val="000000"/>
          <w:sz w:val="28"/>
          <w:szCs w:val="28"/>
        </w:rPr>
        <w:t xml:space="preserve"> (недостаточность </w:t>
      </w:r>
      <w:proofErr w:type="spellStart"/>
      <w:r w:rsidRPr="00823FE8">
        <w:rPr>
          <w:bCs/>
          <w:color w:val="000000"/>
          <w:sz w:val="28"/>
          <w:szCs w:val="28"/>
        </w:rPr>
        <w:t>кардии</w:t>
      </w:r>
      <w:proofErr w:type="spellEnd"/>
      <w:r w:rsidRPr="00823FE8">
        <w:rPr>
          <w:bCs/>
          <w:color w:val="000000"/>
          <w:sz w:val="28"/>
          <w:szCs w:val="28"/>
        </w:rPr>
        <w:t>), других функциональных расстройств со стороны внутренних органов.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/>
          <w:bCs/>
          <w:color w:val="000000"/>
          <w:sz w:val="28"/>
          <w:szCs w:val="28"/>
        </w:rPr>
        <w:t>Дыхательная система</w:t>
      </w:r>
      <w:r w:rsidRPr="00823FE8">
        <w:rPr>
          <w:bCs/>
          <w:color w:val="000000"/>
          <w:sz w:val="28"/>
          <w:szCs w:val="28"/>
        </w:rPr>
        <w:t>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Органы дыхания к моменту рождения ребенка морфологически несовершенны. В течение первых лет жизни они интенсивно растут и дифференцируются. К 7 годам их формирование заканчивается.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proofErr w:type="gramStart"/>
      <w:r w:rsidRPr="00823FE8">
        <w:rPr>
          <w:bCs/>
          <w:color w:val="000000"/>
          <w:sz w:val="28"/>
          <w:szCs w:val="28"/>
        </w:rPr>
        <w:t>Слизистая оболочка дыхательных путей (полость носа, глотка, гортань, трахея, бронхи) тонкая и легко ранимая, богата капиллярами, рыхлой клетчаткой.</w:t>
      </w:r>
      <w:proofErr w:type="gramEnd"/>
      <w:r w:rsidRPr="00823FE8">
        <w:rPr>
          <w:bCs/>
          <w:color w:val="000000"/>
          <w:sz w:val="28"/>
          <w:szCs w:val="28"/>
        </w:rPr>
        <w:t xml:space="preserve"> Все эти особенности способствуют развитию выраженного отечно-воспалительного процесса при заболевании дыхательных путей. </w:t>
      </w:r>
      <w:proofErr w:type="gramStart"/>
      <w:r w:rsidRPr="00823FE8">
        <w:rPr>
          <w:bCs/>
          <w:color w:val="000000"/>
          <w:sz w:val="28"/>
          <w:szCs w:val="28"/>
        </w:rPr>
        <w:t xml:space="preserve">Риск инфекционных процессов органов дыхания у детей выше не только благодаря хорошо развитому кровоснабжению, но и сниженной продукции иммуноглобулина А. В дыхательных путях и легких детей недостаточное количество эластической ткани, мало вырабатывается </w:t>
      </w:r>
      <w:proofErr w:type="spellStart"/>
      <w:r w:rsidRPr="00823FE8">
        <w:rPr>
          <w:bCs/>
          <w:color w:val="000000"/>
          <w:sz w:val="28"/>
          <w:szCs w:val="28"/>
        </w:rPr>
        <w:t>сурфактанта</w:t>
      </w:r>
      <w:proofErr w:type="spellEnd"/>
      <w:r w:rsidRPr="00823FE8">
        <w:rPr>
          <w:bCs/>
          <w:color w:val="000000"/>
          <w:sz w:val="28"/>
          <w:szCs w:val="28"/>
        </w:rPr>
        <w:t xml:space="preserve"> (вещество, препятствующее </w:t>
      </w:r>
      <w:proofErr w:type="spellStart"/>
      <w:r w:rsidRPr="00823FE8">
        <w:rPr>
          <w:bCs/>
          <w:color w:val="000000"/>
          <w:sz w:val="28"/>
          <w:szCs w:val="28"/>
        </w:rPr>
        <w:t>спадению</w:t>
      </w:r>
      <w:proofErr w:type="spellEnd"/>
      <w:r w:rsidRPr="00823FE8">
        <w:rPr>
          <w:bCs/>
          <w:color w:val="000000"/>
          <w:sz w:val="28"/>
          <w:szCs w:val="28"/>
        </w:rPr>
        <w:t xml:space="preserve"> альвеол на выдохе), что увеличивает вероятность </w:t>
      </w:r>
      <w:proofErr w:type="spellStart"/>
      <w:r w:rsidRPr="00823FE8">
        <w:rPr>
          <w:bCs/>
          <w:color w:val="000000"/>
          <w:sz w:val="28"/>
          <w:szCs w:val="28"/>
        </w:rPr>
        <w:t>спадения</w:t>
      </w:r>
      <w:proofErr w:type="spellEnd"/>
      <w:r w:rsidRPr="00823FE8">
        <w:rPr>
          <w:bCs/>
          <w:color w:val="000000"/>
          <w:sz w:val="28"/>
          <w:szCs w:val="28"/>
        </w:rPr>
        <w:t xml:space="preserve"> легкого и нарушения проходимости дыхательных путей при их заболевании.</w:t>
      </w:r>
      <w:proofErr w:type="gramEnd"/>
      <w:r w:rsidRPr="00823FE8">
        <w:rPr>
          <w:bCs/>
          <w:color w:val="000000"/>
          <w:sz w:val="28"/>
          <w:szCs w:val="28"/>
        </w:rPr>
        <w:t xml:space="preserve"> Одно из распространенных осложнений пневмонии у детей раннего возраста – ателектаз. Хрящевой каркас нижних отделов дыхательных путей мягкий и податливый, что тоже может способствовать нарушению их проходимости.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lastRenderedPageBreak/>
        <w:t xml:space="preserve">Носовые ходы ребенка узкие и при отеке слизистой вследствие воспаления (насморк) носовое дыхание становится невозможным. Для ребенка раннего возраста эта проблема не только засыпания (сна), но и кормления, т.к. сосание в этом случае вызывает значительные затруднения. Дети до года не умеют дышать ртом, и при заложенности носа может развиться одышка. Придаточные пазухи носа к рождению ребенка не сформированы и </w:t>
      </w:r>
      <w:proofErr w:type="spellStart"/>
      <w:r w:rsidRPr="00823FE8">
        <w:rPr>
          <w:bCs/>
          <w:color w:val="000000"/>
          <w:sz w:val="28"/>
          <w:szCs w:val="28"/>
        </w:rPr>
        <w:t>синуиты</w:t>
      </w:r>
      <w:proofErr w:type="spellEnd"/>
      <w:r w:rsidRPr="00823FE8">
        <w:rPr>
          <w:bCs/>
          <w:color w:val="000000"/>
          <w:sz w:val="28"/>
          <w:szCs w:val="28"/>
        </w:rPr>
        <w:t xml:space="preserve"> редко встречаются у детей до 2-3 лет. Пещеристая ткань подслизистой оболочки носа так же развита недостаточно, чем и объясняются редкие носовые кровотечения у детей до 7 лет. Слезно-носовой проток широкий, что способствует проникновению инфекции из носа в </w:t>
      </w:r>
      <w:proofErr w:type="spellStart"/>
      <w:r w:rsidRPr="00823FE8">
        <w:rPr>
          <w:bCs/>
          <w:color w:val="000000"/>
          <w:sz w:val="28"/>
          <w:szCs w:val="28"/>
        </w:rPr>
        <w:t>коньюктивальный</w:t>
      </w:r>
      <w:proofErr w:type="spellEnd"/>
      <w:r w:rsidRPr="00823FE8">
        <w:rPr>
          <w:bCs/>
          <w:color w:val="000000"/>
          <w:sz w:val="28"/>
          <w:szCs w:val="28"/>
        </w:rPr>
        <w:t xml:space="preserve"> мешок.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К моменту рождения небные миндалины у детей недостаточно развиты и до 1 года исключительно редко развиваются ангины. Зато в возрасте 3-4 лет у детей наблюдается физиологическая гипертрофия носоглоточных миндалин, что при развитии воспалительных процессов носоглотки всегда приводит к стойкому нарушению носового дыхания.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Евстахиева труба у детей раннего возраста короткая, широкая и расположена </w:t>
      </w:r>
      <w:proofErr w:type="gramStart"/>
      <w:r w:rsidRPr="00823FE8">
        <w:rPr>
          <w:bCs/>
          <w:color w:val="000000"/>
          <w:sz w:val="28"/>
          <w:szCs w:val="28"/>
        </w:rPr>
        <w:t>более горизонтально</w:t>
      </w:r>
      <w:proofErr w:type="gramEnd"/>
      <w:r w:rsidRPr="00823FE8">
        <w:rPr>
          <w:bCs/>
          <w:color w:val="000000"/>
          <w:sz w:val="28"/>
          <w:szCs w:val="28"/>
        </w:rPr>
        <w:t xml:space="preserve">, что объясняет частое развитие отитов, как осложнений </w:t>
      </w:r>
      <w:proofErr w:type="spellStart"/>
      <w:r w:rsidRPr="00823FE8">
        <w:rPr>
          <w:bCs/>
          <w:color w:val="000000"/>
          <w:sz w:val="28"/>
          <w:szCs w:val="28"/>
        </w:rPr>
        <w:t>ринофарингитов</w:t>
      </w:r>
      <w:proofErr w:type="spellEnd"/>
      <w:r w:rsidRPr="00823FE8">
        <w:rPr>
          <w:bCs/>
          <w:color w:val="000000"/>
          <w:sz w:val="28"/>
          <w:szCs w:val="28"/>
        </w:rPr>
        <w:t>. Надгортанник у новорожденного мягкий, легко сгибается, что может быть причиной появления шумного (</w:t>
      </w:r>
      <w:proofErr w:type="spellStart"/>
      <w:r w:rsidRPr="00823FE8">
        <w:rPr>
          <w:bCs/>
          <w:color w:val="000000"/>
          <w:sz w:val="28"/>
          <w:szCs w:val="28"/>
        </w:rPr>
        <w:t>стридорозного</w:t>
      </w:r>
      <w:proofErr w:type="spellEnd"/>
      <w:r w:rsidRPr="00823FE8">
        <w:rPr>
          <w:bCs/>
          <w:color w:val="000000"/>
          <w:sz w:val="28"/>
          <w:szCs w:val="28"/>
        </w:rPr>
        <w:t>) дыхания.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Гортань у детей дошкольного возраста имеет воронкообразную форму и значительно уже по диаметру, чем у взрослого. Узость просвета гортани, легко возникающий и ярко выраженный отек подслизистого пространства при воспалительных процессах гортани, спазм гладкой мускулатуры из-за обилия нервных окончаний могут привести к осложнению ларингита, встречающемуся только у дошкольников – стенозу гортани (острый </w:t>
      </w:r>
      <w:proofErr w:type="spellStart"/>
      <w:r w:rsidRPr="00823FE8">
        <w:rPr>
          <w:bCs/>
          <w:color w:val="000000"/>
          <w:sz w:val="28"/>
          <w:szCs w:val="28"/>
        </w:rPr>
        <w:t>стенозирующий</w:t>
      </w:r>
      <w:proofErr w:type="spellEnd"/>
      <w:r w:rsidRPr="00823FE8">
        <w:rPr>
          <w:bCs/>
          <w:color w:val="000000"/>
          <w:sz w:val="28"/>
          <w:szCs w:val="28"/>
        </w:rPr>
        <w:t xml:space="preserve"> ларинготрахеит).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Трахея очень подвижна, хрящи мягкие, что очень затрудняет ее интубацию.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Бронхи узкие, их хрящи так же мягкие и податливые. У новорожденного угол отхождения бронхов одинаков, но с возрастом правый угол становится больше и инородные тела дыхательных путей чаще попадают в правый бронх. У новорожденного и детей раннего возраста плохо развит кашлевой рефлекс, механизмы самоочищения бронхов (движения мерцательного эпителия), что способствует развитию воспалительных процессов. В мелких бронхах легко развивается спазм в ответ </w:t>
      </w:r>
      <w:proofErr w:type="gramStart"/>
      <w:r w:rsidRPr="00823FE8">
        <w:rPr>
          <w:bCs/>
          <w:color w:val="000000"/>
          <w:sz w:val="28"/>
          <w:szCs w:val="28"/>
        </w:rPr>
        <w:t>на</w:t>
      </w:r>
      <w:proofErr w:type="gramEnd"/>
      <w:r w:rsidRPr="00823FE8">
        <w:rPr>
          <w:bCs/>
          <w:color w:val="000000"/>
          <w:sz w:val="28"/>
          <w:szCs w:val="28"/>
        </w:rPr>
        <w:t xml:space="preserve"> </w:t>
      </w:r>
      <w:proofErr w:type="gramStart"/>
      <w:r w:rsidRPr="00823FE8">
        <w:rPr>
          <w:bCs/>
          <w:color w:val="000000"/>
          <w:sz w:val="28"/>
          <w:szCs w:val="28"/>
        </w:rPr>
        <w:t>различного</w:t>
      </w:r>
      <w:proofErr w:type="gramEnd"/>
      <w:r w:rsidRPr="00823FE8">
        <w:rPr>
          <w:bCs/>
          <w:color w:val="000000"/>
          <w:sz w:val="28"/>
          <w:szCs w:val="28"/>
        </w:rPr>
        <w:t xml:space="preserve"> рода раздражения, что увеличивает риск развития обструкции бронхов и бронхиальной астмы, как осложнения бронхита и пневмонии.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Ткань легкого полнокровна (богата сосудами и водой), содержит мало эластических волокон (</w:t>
      </w:r>
      <w:proofErr w:type="spellStart"/>
      <w:r w:rsidRPr="00823FE8">
        <w:rPr>
          <w:bCs/>
          <w:color w:val="000000"/>
          <w:sz w:val="28"/>
          <w:szCs w:val="28"/>
        </w:rPr>
        <w:t>маловоздушна</w:t>
      </w:r>
      <w:proofErr w:type="spellEnd"/>
      <w:r w:rsidRPr="00823FE8">
        <w:rPr>
          <w:bCs/>
          <w:color w:val="000000"/>
          <w:sz w:val="28"/>
          <w:szCs w:val="28"/>
        </w:rPr>
        <w:t>). Эта особенность способствует возникновению эмфиземы, отека легкого, ателектаза. Ателектазы чаще возникают в задненижних отделах легких из-за их слабой вентиляции.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lastRenderedPageBreak/>
        <w:t>Диафрагма расположена высоко, что при развитии условий, затрудняющих ее движение (метеоризм) приводит к ухудшению вентиляции легких.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Потребность растущего организма ребенка в кислороде огромна, а легочный объем очень мал (у новорожденного объем легких составляет всего 0,5 л). Приходиться компенсировать учащением дыхания. У новорожденного частота дыхательных движений составляет 40-60 в минуту, в 1 год – 35, в 4 лет – около 25, в 8 лет 20. а после 10 лет – как у взрослого – 16-18. Дыхание новорожденного имеет поверхностный характер, продолжительность вдоха почти равна выдоху (пуэрильное дыхание), часто встречается дыхательная аритмия (неправильное чередование пауз между вдохом и выдохом), иногда развивается дыхательное апноэ. Это связано с несовершенством функции дыхательного центра продолговатого мозга. Новорожденный дышит животом, в раннем возрасте преобладает смешанный тип дыхания (</w:t>
      </w:r>
      <w:proofErr w:type="spellStart"/>
      <w:proofErr w:type="gramStart"/>
      <w:r w:rsidRPr="00823FE8">
        <w:rPr>
          <w:bCs/>
          <w:color w:val="000000"/>
          <w:sz w:val="28"/>
          <w:szCs w:val="28"/>
        </w:rPr>
        <w:t>грудо</w:t>
      </w:r>
      <w:proofErr w:type="spellEnd"/>
      <w:r w:rsidRPr="00823FE8">
        <w:rPr>
          <w:bCs/>
          <w:color w:val="000000"/>
          <w:sz w:val="28"/>
          <w:szCs w:val="28"/>
        </w:rPr>
        <w:t>-брюшной</w:t>
      </w:r>
      <w:proofErr w:type="gramEnd"/>
      <w:r w:rsidRPr="00823FE8">
        <w:rPr>
          <w:bCs/>
          <w:color w:val="000000"/>
          <w:sz w:val="28"/>
          <w:szCs w:val="28"/>
        </w:rPr>
        <w:t>), в периоде полового созревания у мальчиков устанавливается брюшной, а у девочек грудной тип дыхания.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proofErr w:type="gramStart"/>
      <w:r w:rsidRPr="00823FE8">
        <w:rPr>
          <w:b/>
          <w:bCs/>
          <w:color w:val="000000"/>
          <w:sz w:val="28"/>
          <w:szCs w:val="28"/>
        </w:rPr>
        <w:t>Сердечно-сосудистая</w:t>
      </w:r>
      <w:proofErr w:type="gramEnd"/>
      <w:r w:rsidRPr="00823FE8">
        <w:rPr>
          <w:b/>
          <w:bCs/>
          <w:color w:val="000000"/>
          <w:sz w:val="28"/>
          <w:szCs w:val="28"/>
        </w:rPr>
        <w:t xml:space="preserve"> система.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823FE8">
        <w:rPr>
          <w:bCs/>
          <w:color w:val="000000"/>
          <w:sz w:val="28"/>
          <w:szCs w:val="28"/>
        </w:rPr>
        <w:t>C</w:t>
      </w:r>
      <w:proofErr w:type="gramEnd"/>
      <w:r w:rsidRPr="00823FE8">
        <w:rPr>
          <w:bCs/>
          <w:color w:val="000000"/>
          <w:sz w:val="28"/>
          <w:szCs w:val="28"/>
        </w:rPr>
        <w:t>ердце</w:t>
      </w:r>
      <w:proofErr w:type="spellEnd"/>
      <w:r w:rsidRPr="00823FE8">
        <w:rPr>
          <w:bCs/>
          <w:color w:val="000000"/>
          <w:sz w:val="28"/>
          <w:szCs w:val="28"/>
        </w:rPr>
        <w:t xml:space="preserve"> новорожденного относительно велико и располагается горизонтально. Границы сердца у детей раннего возраста шире, чем у взрослого. Только к 2-3 годам оно принимает косое положение. Толщина стенок левого и правого желудочка одинакова, поэтому электрическая ось сердца на ЭКГ не имеет отклонения. Стенки желудочков сердца тонкие, легко растяжимые. У детей первых месяцев жизни сохраняются сообщения между правыми и левыми отделами сердца: овальное отверстие, артериальный проток, что приводит к смешиванию артериальной крови с венозной и проявляет себя в частом развитии дыхательной и </w:t>
      </w:r>
      <w:proofErr w:type="gramStart"/>
      <w:r w:rsidRPr="00823FE8">
        <w:rPr>
          <w:bCs/>
          <w:color w:val="000000"/>
          <w:sz w:val="28"/>
          <w:szCs w:val="28"/>
        </w:rPr>
        <w:t>сердечно-сосудистой</w:t>
      </w:r>
      <w:proofErr w:type="gramEnd"/>
      <w:r w:rsidRPr="00823FE8">
        <w:rPr>
          <w:bCs/>
          <w:color w:val="000000"/>
          <w:sz w:val="28"/>
          <w:szCs w:val="28"/>
        </w:rPr>
        <w:t xml:space="preserve"> недостаточности, наличии сердечных шумов.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Повышенные потребности тканей ребенка в кислороде и питательных веществах удовлетворяются не за счет большего систолического объема, а за счет увеличения числа сердечных сокращений. Частота сердечных сокращений новорожденного составляет 140-160 ударов в минуту, к 1 году – 120, к 3 годам – 110, к 5 годам – 100, к 10 годам – 90, а затем как у взрослого – 60-80.Пульс у детей отличается большой лабильностью: плач, физическое напряжение вызывают тахикардию. Для него так же характерна дыхательная аритмия: на вдохе он учащается, а на выдохе </w:t>
      </w:r>
      <w:proofErr w:type="spellStart"/>
      <w:r w:rsidRPr="00823FE8">
        <w:rPr>
          <w:bCs/>
          <w:color w:val="000000"/>
          <w:sz w:val="28"/>
          <w:szCs w:val="28"/>
        </w:rPr>
        <w:t>урежается</w:t>
      </w:r>
      <w:proofErr w:type="spellEnd"/>
      <w:r w:rsidRPr="00823FE8">
        <w:rPr>
          <w:bCs/>
          <w:color w:val="000000"/>
          <w:sz w:val="28"/>
          <w:szCs w:val="28"/>
        </w:rPr>
        <w:t>. Работоспособность детского сердца более высокая, чем у взрослого.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Сосуды у детей раннего возраста относительно широкие, диаметр вен приблизительно равен просвету артерий. Стенки сосудов мягкие, их проницаемость выше, чем у взрослых. Эта особенность наряду с обилием капилляров предрасполагают к застою крови, что может приводить к развитию заболеваний (пневмония, остеомиелит). У детей большая скорость кровотока (12 секунд против 22 у взрослых), что связано как с высокой частотой сердечных сокращений, так и небольшой длиной сосудистого русла.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lastRenderedPageBreak/>
        <w:t xml:space="preserve">Артериальное давление у детей более низкое, чем у взрослых. Примерный уровень максимального (систолического) давления у детей до 1 года можно рассчитать по формуле 70+n, где n – число месяцев, у детей старше года по формуле: 80+2n, где n – число лет. Диастолическое (нижнее) давление обычно составляет 2/3 – 1/2 от </w:t>
      </w:r>
      <w:proofErr w:type="gramStart"/>
      <w:r w:rsidRPr="00823FE8">
        <w:rPr>
          <w:bCs/>
          <w:color w:val="000000"/>
          <w:sz w:val="28"/>
          <w:szCs w:val="28"/>
        </w:rPr>
        <w:t>систолического</w:t>
      </w:r>
      <w:proofErr w:type="gramEnd"/>
      <w:r w:rsidRPr="00823FE8">
        <w:rPr>
          <w:bCs/>
          <w:color w:val="000000"/>
          <w:sz w:val="28"/>
          <w:szCs w:val="28"/>
        </w:rPr>
        <w:t>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/>
          <w:bCs/>
          <w:color w:val="000000"/>
          <w:sz w:val="28"/>
          <w:szCs w:val="28"/>
        </w:rPr>
        <w:t>Мочевыделительная система.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Почки новорожденного относительно крупные, расположены немного ниже, чем у взрослого, что дает возможность пальпировать здоровые почки у детей раннего возраста. Почечные лоханки и мочеточники относительно широкие, </w:t>
      </w:r>
      <w:proofErr w:type="spellStart"/>
      <w:r w:rsidRPr="00823FE8">
        <w:rPr>
          <w:bCs/>
          <w:color w:val="000000"/>
          <w:sz w:val="28"/>
          <w:szCs w:val="28"/>
        </w:rPr>
        <w:t>гипотоничные</w:t>
      </w:r>
      <w:proofErr w:type="spellEnd"/>
      <w:r w:rsidRPr="00823FE8">
        <w:rPr>
          <w:bCs/>
          <w:color w:val="000000"/>
          <w:sz w:val="28"/>
          <w:szCs w:val="28"/>
        </w:rPr>
        <w:t>, что облегчает заброс инфекции восходящим путем.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Мочевой пузырь расположен выше, чем у взрослых. Его слизистая оболочка тонкая и нежная, эластические волокна развиты слабо. Вместимость мочевого пузыря составляет у новорожденного около 50 мл, в 1 год – до 200 мл, в 8-9 лет – 800-900 мл. У детей раннего возраста процессы </w:t>
      </w:r>
      <w:proofErr w:type="spellStart"/>
      <w:r w:rsidRPr="00823FE8">
        <w:rPr>
          <w:bCs/>
          <w:color w:val="000000"/>
          <w:sz w:val="28"/>
          <w:szCs w:val="28"/>
        </w:rPr>
        <w:t>реабсорбции</w:t>
      </w:r>
      <w:proofErr w:type="spellEnd"/>
      <w:r w:rsidRPr="00823FE8">
        <w:rPr>
          <w:bCs/>
          <w:color w:val="000000"/>
          <w:sz w:val="28"/>
          <w:szCs w:val="28"/>
        </w:rPr>
        <w:t xml:space="preserve"> и секреции и диффузии несовершенны, поэтому возможность почек концентрировать мочу, и </w:t>
      </w:r>
      <w:proofErr w:type="gramStart"/>
      <w:r w:rsidRPr="00823FE8">
        <w:rPr>
          <w:bCs/>
          <w:color w:val="000000"/>
          <w:sz w:val="28"/>
          <w:szCs w:val="28"/>
        </w:rPr>
        <w:t>выводить токсины ограничена</w:t>
      </w:r>
      <w:proofErr w:type="gramEnd"/>
      <w:r w:rsidRPr="00823FE8">
        <w:rPr>
          <w:bCs/>
          <w:color w:val="000000"/>
          <w:sz w:val="28"/>
          <w:szCs w:val="28"/>
        </w:rPr>
        <w:t>. Число мочеиспусканий у новорожденных 20-25, у грудных детей не менее 15 раз в сутки. Суточный диурез составляет 60-65% от выпитой жидкости. Мочеиспускание является у новорожденного безусловным рефлексом. Условный рефлекс начинает вырабатываться с 5-6 месяцев, но диагноз «</w:t>
      </w:r>
      <w:proofErr w:type="spellStart"/>
      <w:r w:rsidRPr="00823FE8">
        <w:rPr>
          <w:bCs/>
          <w:color w:val="000000"/>
          <w:sz w:val="28"/>
          <w:szCs w:val="28"/>
        </w:rPr>
        <w:t>энурез</w:t>
      </w:r>
      <w:proofErr w:type="spellEnd"/>
      <w:r w:rsidRPr="00823FE8">
        <w:rPr>
          <w:bCs/>
          <w:color w:val="000000"/>
          <w:sz w:val="28"/>
          <w:szCs w:val="28"/>
        </w:rPr>
        <w:t>» правомочен только после 3 лет.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/>
          <w:bCs/>
          <w:color w:val="000000"/>
          <w:sz w:val="28"/>
          <w:szCs w:val="28"/>
        </w:rPr>
        <w:t>Органы кроветворения.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В эмбриональный период жизни кроветворными органами являются печень, селезенка, костный мозг и лимфоидная ткань. После рождения ребенка кроветворение сосредоточивается главным образом в костном мозге и происходит у детей раннего возраста во всех костях. Надо отметить, что у детей до 5 лет селезенка продолжает выполнять кроветворную функцию. К периоду полового созревания кроветворение происходит в плоских костях, эпифизах трубчатых костей и в лимфатических узлах.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 xml:space="preserve">У новорожденных отмечается большое количество лимфатических сосудов и лимфоидных элементов, но их барьерная функция недостаточно развита, в связи с чем, инфекция легко проникает в кровяное русло. У детей раннего возраста вилочковая железа является центральным органом иммунитета. Ее инволюция наблюдается после 3 лет. Небные миндалины у детей до 1 года структурно и функционально незрелы. Зато в </w:t>
      </w:r>
      <w:proofErr w:type="gramStart"/>
      <w:r w:rsidRPr="00823FE8">
        <w:rPr>
          <w:bCs/>
          <w:color w:val="000000"/>
          <w:sz w:val="28"/>
          <w:szCs w:val="28"/>
        </w:rPr>
        <w:t>раннем</w:t>
      </w:r>
      <w:proofErr w:type="gramEnd"/>
      <w:r w:rsidRPr="00823FE8">
        <w:rPr>
          <w:bCs/>
          <w:color w:val="000000"/>
          <w:sz w:val="28"/>
          <w:szCs w:val="28"/>
        </w:rPr>
        <w:t xml:space="preserve"> возраста (у детей 3-4 лет) отмечается физиологическая гипертрофия носоглоточных миндалин.</w:t>
      </w:r>
    </w:p>
    <w:p w:rsidR="00823FE8" w:rsidRPr="00823FE8" w:rsidRDefault="00823FE8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823FE8">
        <w:rPr>
          <w:bCs/>
          <w:color w:val="000000"/>
          <w:sz w:val="28"/>
          <w:szCs w:val="28"/>
        </w:rPr>
        <w:t>Для кроветворной системы ребенка характерна выраженная функциональная неустойчивость, ранимость, но и склонность к процессам регенерации.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/>
          <w:bCs/>
          <w:color w:val="000000"/>
          <w:sz w:val="28"/>
          <w:szCs w:val="28"/>
        </w:rPr>
        <w:t>Эндокринная система.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Эндокринная система является главным регулятором роста и развития организма. Некоторые эндокринные железы функционируют уже в периоде эмбрионального развития. До 2-2,5 лет преобладающим влиянием на организм ребенка обладает щитовидная железа. Ведущая роль передней доли </w:t>
      </w:r>
      <w:r w:rsidRPr="009D6259">
        <w:rPr>
          <w:bCs/>
          <w:color w:val="000000"/>
          <w:sz w:val="28"/>
          <w:szCs w:val="28"/>
        </w:rPr>
        <w:lastRenderedPageBreak/>
        <w:t>гипофиза в развитии организма ребенка становится заметна после 3 лет. Вилочковая железа (железа детства) максимально развита у детей до 2 лет, затем происходит ее обратное развитие. Половые железы начинают усиленно функционировать только к периоду полового созревания.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/>
          <w:bCs/>
          <w:color w:val="000000"/>
          <w:sz w:val="28"/>
          <w:szCs w:val="28"/>
        </w:rPr>
        <w:t>Нервная система и органы чувств.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К моменту рождения ребенка ЦНС – наименее </w:t>
      </w:r>
      <w:proofErr w:type="gramStart"/>
      <w:r w:rsidRPr="009D6259">
        <w:rPr>
          <w:bCs/>
          <w:color w:val="000000"/>
          <w:sz w:val="28"/>
          <w:szCs w:val="28"/>
        </w:rPr>
        <w:t>зрелая</w:t>
      </w:r>
      <w:proofErr w:type="gramEnd"/>
      <w:r w:rsidRPr="009D6259">
        <w:rPr>
          <w:bCs/>
          <w:color w:val="000000"/>
          <w:sz w:val="28"/>
          <w:szCs w:val="28"/>
        </w:rPr>
        <w:t xml:space="preserve">. Масса головного мозга при рождении относительно велика (1/8 массы ребенка против 1/40 у взрослого), </w:t>
      </w:r>
      <w:proofErr w:type="gramStart"/>
      <w:r w:rsidRPr="009D6259">
        <w:rPr>
          <w:bCs/>
          <w:color w:val="000000"/>
          <w:sz w:val="28"/>
          <w:szCs w:val="28"/>
        </w:rPr>
        <w:t>богат</w:t>
      </w:r>
      <w:proofErr w:type="gramEnd"/>
      <w:r w:rsidRPr="009D6259">
        <w:rPr>
          <w:bCs/>
          <w:color w:val="000000"/>
          <w:sz w:val="28"/>
          <w:szCs w:val="28"/>
        </w:rPr>
        <w:t xml:space="preserve"> сосудами и водой, но мозговые извилины и борозды плохо развиты, серое вещество плохо дифференцировано от белого, практически отсутствует миелиновая оболочка. Нервные клетки недостаточно сформированы, их дифференцировка достигается к 3 годам. К моменту рождения кора головного мозга еще не функционирует, у новорожденного есть только безусловные рефлексы (сосательный, глотательный) и ни одного условного. </w:t>
      </w:r>
      <w:proofErr w:type="gramStart"/>
      <w:r w:rsidRPr="009D6259">
        <w:rPr>
          <w:bCs/>
          <w:color w:val="000000"/>
          <w:sz w:val="28"/>
          <w:szCs w:val="28"/>
        </w:rPr>
        <w:t>Новорожденный имеет и ряд безусловных рефлексов, характерных только для его возраста: опоры, автоматической походки, защитный (Моро), ладонно-ротовой (Бабкина), поисковый, хватательный (Робинсона), рефлекторного ползания (Бауэра).</w:t>
      </w:r>
      <w:proofErr w:type="gramEnd"/>
      <w:r w:rsidRPr="009D6259">
        <w:rPr>
          <w:bCs/>
          <w:color w:val="000000"/>
          <w:sz w:val="28"/>
          <w:szCs w:val="28"/>
        </w:rPr>
        <w:t xml:space="preserve"> После 3 месяцев примитивные безусловные рефлексы постепенно угасают. Основная доминанта жизнедеятельности новорожденного – это питание и образование условных рефлексов в этот период ограничено. Процессы торможения в коре головного мозга преобладают над процессами возбуждения, обычные внешние раздражители являются для него сверхсильными, основное время ребенок спит. Продолжительность сна новорожденного 22 часа, в 1 год – 14-16 часов, в 3 года – 12 часов, к 7 годам – 10 часов. К 8 годам кора головного мозга по строению похожа на кору взрослого.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Отмечается незрелость центров продолговатого мозга: дыхательного (апноэ), </w:t>
      </w:r>
      <w:proofErr w:type="gramStart"/>
      <w:r w:rsidRPr="009D6259">
        <w:rPr>
          <w:bCs/>
          <w:color w:val="000000"/>
          <w:sz w:val="28"/>
          <w:szCs w:val="28"/>
        </w:rPr>
        <w:t>сердечно-сосудистого</w:t>
      </w:r>
      <w:proofErr w:type="gramEnd"/>
      <w:r w:rsidRPr="009D6259">
        <w:rPr>
          <w:bCs/>
          <w:color w:val="000000"/>
          <w:sz w:val="28"/>
          <w:szCs w:val="28"/>
        </w:rPr>
        <w:t xml:space="preserve"> (аритмии), терморегуляции (поддержание постоянной температуры тела) и пр.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Наиболее функционально развитым к моменту рождения является спинной мозг, он у новорожденного относительно более длинный, поэтому </w:t>
      </w:r>
      <w:proofErr w:type="gramStart"/>
      <w:r w:rsidRPr="009D6259">
        <w:rPr>
          <w:bCs/>
          <w:color w:val="000000"/>
          <w:sz w:val="28"/>
          <w:szCs w:val="28"/>
        </w:rPr>
        <w:t>спинно-мозговая</w:t>
      </w:r>
      <w:proofErr w:type="gramEnd"/>
      <w:r w:rsidRPr="009D6259">
        <w:rPr>
          <w:bCs/>
          <w:color w:val="000000"/>
          <w:sz w:val="28"/>
          <w:szCs w:val="28"/>
        </w:rPr>
        <w:t xml:space="preserve"> (</w:t>
      </w:r>
      <w:proofErr w:type="spellStart"/>
      <w:r w:rsidRPr="009D6259">
        <w:rPr>
          <w:bCs/>
          <w:color w:val="000000"/>
          <w:sz w:val="28"/>
          <w:szCs w:val="28"/>
        </w:rPr>
        <w:t>люмбальная</w:t>
      </w:r>
      <w:proofErr w:type="spellEnd"/>
      <w:r w:rsidRPr="009D6259">
        <w:rPr>
          <w:bCs/>
          <w:color w:val="000000"/>
          <w:sz w:val="28"/>
          <w:szCs w:val="28"/>
        </w:rPr>
        <w:t>) пункция детям раннего возраста проводится на уровне 3-4 поясничного позвонка (взрослым на уровне 1-2).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К моменту рождения у ребенка хорошо развиты осязание (особенно много тактильных рецепторов в коже лица, пальцев), вкус. Наименее </w:t>
      </w:r>
      <w:proofErr w:type="gramStart"/>
      <w:r w:rsidRPr="009D6259">
        <w:rPr>
          <w:bCs/>
          <w:color w:val="000000"/>
          <w:sz w:val="28"/>
          <w:szCs w:val="28"/>
        </w:rPr>
        <w:t>зрелые</w:t>
      </w:r>
      <w:proofErr w:type="gramEnd"/>
      <w:r w:rsidRPr="009D6259">
        <w:rPr>
          <w:bCs/>
          <w:color w:val="000000"/>
          <w:sz w:val="28"/>
          <w:szCs w:val="28"/>
        </w:rPr>
        <w:t xml:space="preserve"> – зрение и слух.</w:t>
      </w:r>
    </w:p>
    <w:p w:rsid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/>
          <w:bCs/>
          <w:color w:val="000000"/>
          <w:sz w:val="28"/>
          <w:szCs w:val="28"/>
        </w:rPr>
      </w:pP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/>
          <w:bCs/>
          <w:color w:val="000000"/>
          <w:sz w:val="28"/>
          <w:szCs w:val="28"/>
        </w:rPr>
        <w:t>Физическое и нервно-психическое развитие детей.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Физическое развитие понимается как динамический процесс роста и биологического созревания ребенка. Скорость роста и созревание различных органов и систем в основном запрограммированы наследственными механизмами. Неблагоприятные факторы, особенно в раннем возрасте могут нарушить этот процесс. </w:t>
      </w:r>
      <w:proofErr w:type="gramStart"/>
      <w:r w:rsidRPr="009D6259">
        <w:rPr>
          <w:bCs/>
          <w:color w:val="000000"/>
          <w:sz w:val="28"/>
          <w:szCs w:val="28"/>
        </w:rPr>
        <w:t xml:space="preserve">Наиболее значимыми для нормального физического развития ребенка помимо наследственности, базового состояния здоровья (отсутствие значимым пороков и дефектов) являются его питание </w:t>
      </w:r>
      <w:r w:rsidRPr="009D6259">
        <w:rPr>
          <w:bCs/>
          <w:color w:val="000000"/>
          <w:sz w:val="28"/>
          <w:szCs w:val="28"/>
        </w:rPr>
        <w:lastRenderedPageBreak/>
        <w:t xml:space="preserve">(плацентарное и </w:t>
      </w:r>
      <w:proofErr w:type="spellStart"/>
      <w:r w:rsidRPr="009D6259">
        <w:rPr>
          <w:bCs/>
          <w:color w:val="000000"/>
          <w:sz w:val="28"/>
          <w:szCs w:val="28"/>
        </w:rPr>
        <w:t>внеутробное</w:t>
      </w:r>
      <w:proofErr w:type="spellEnd"/>
      <w:r w:rsidRPr="009D6259">
        <w:rPr>
          <w:bCs/>
          <w:color w:val="000000"/>
          <w:sz w:val="28"/>
          <w:szCs w:val="28"/>
        </w:rPr>
        <w:t>), двигательная активность, полноценный сон, социально-бытовые и экологические факторы.</w:t>
      </w:r>
      <w:proofErr w:type="gramEnd"/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Показателями физического развития ребенка являются результаты антропометрии. Для зрелого доношенного новорожденного оптимальными показателями являются: масса – 3300-3500 г, рост (длина тела) – 50-52 см, окружность головы – 34-35 см, окружность груди – 33-34 см. На первом году жизни антропометрия проводится ежемесячно на профилактических осмотрах ребенка в детской поликлинике.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Чем моложе ребенок, тем быстрее он растет. Сравнительно небольшая прибавка в весе на первом месяце жизни связана с физиологической убылью массы тела новорожденного, становлением </w:t>
      </w:r>
      <w:proofErr w:type="spellStart"/>
      <w:r w:rsidRPr="009D6259">
        <w:rPr>
          <w:bCs/>
          <w:color w:val="000000"/>
          <w:sz w:val="28"/>
          <w:szCs w:val="28"/>
        </w:rPr>
        <w:t>энтерального</w:t>
      </w:r>
      <w:proofErr w:type="spellEnd"/>
      <w:r w:rsidRPr="009D6259">
        <w:rPr>
          <w:bCs/>
          <w:color w:val="000000"/>
          <w:sz w:val="28"/>
          <w:szCs w:val="28"/>
        </w:rPr>
        <w:t xml:space="preserve"> питания, лактации. К 6 месяцам масса тела ребенка удваивается, а к году утраивается и составляет примерно 10-10,5 кг. </w:t>
      </w:r>
      <w:proofErr w:type="gramStart"/>
      <w:r w:rsidRPr="009D6259">
        <w:rPr>
          <w:bCs/>
          <w:color w:val="000000"/>
          <w:sz w:val="28"/>
          <w:szCs w:val="28"/>
        </w:rPr>
        <w:t>Длина тела увеличивается ежемесячно в 1 квартале на 3-3,5 см. во 2 квартале на 2,5 см, в 3 квартале на 1,5 см и в 4 квартале на 1 см. Рост ребенка 1 года составляет примерно 75 см, т.е. увеличивается по сравнению с новорожденным на 50%. К моменту рождения окружность головы ребенка больше окружности его груди.</w:t>
      </w:r>
      <w:proofErr w:type="gramEnd"/>
      <w:r w:rsidRPr="009D6259">
        <w:rPr>
          <w:bCs/>
          <w:color w:val="000000"/>
          <w:sz w:val="28"/>
          <w:szCs w:val="28"/>
        </w:rPr>
        <w:t xml:space="preserve"> Ориентировочно узнать приблизительную массу тела ребенка старше года можно по формуле 10+ 2n, где n – число лет.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К году окружность головы составляет примерно 45 см (увеличивается на 10-11 см), к 5-6 годам – 55 см, а далее растет очень незначительно и является скорее показателем развития головного мозга.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Более точно оценить физическое развитие ребенка можно по </w:t>
      </w:r>
      <w:proofErr w:type="spellStart"/>
      <w:r w:rsidRPr="009D6259">
        <w:rPr>
          <w:bCs/>
          <w:color w:val="000000"/>
          <w:sz w:val="28"/>
          <w:szCs w:val="28"/>
        </w:rPr>
        <w:t>центильным</w:t>
      </w:r>
      <w:proofErr w:type="spellEnd"/>
      <w:r w:rsidRPr="009D6259">
        <w:rPr>
          <w:bCs/>
          <w:color w:val="000000"/>
          <w:sz w:val="28"/>
          <w:szCs w:val="28"/>
        </w:rPr>
        <w:t xml:space="preserve"> таблицам. Осуществляется оценка гармоничности развития и определяется </w:t>
      </w:r>
      <w:proofErr w:type="spellStart"/>
      <w:r w:rsidRPr="009D6259">
        <w:rPr>
          <w:bCs/>
          <w:i/>
          <w:color w:val="000000"/>
          <w:sz w:val="28"/>
          <w:szCs w:val="28"/>
        </w:rPr>
        <w:t>соматотип</w:t>
      </w:r>
      <w:proofErr w:type="spellEnd"/>
      <w:r w:rsidRPr="009D6259">
        <w:rPr>
          <w:bCs/>
          <w:i/>
          <w:color w:val="000000"/>
          <w:sz w:val="28"/>
          <w:szCs w:val="28"/>
        </w:rPr>
        <w:t>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Чем моложе ребенок, тем быстрее он растет. Сравнительно небольшая прибавка в весе на первом месяце жизни связана с физиологической убылью массы тела новорожденного, становлением </w:t>
      </w:r>
      <w:proofErr w:type="spellStart"/>
      <w:r w:rsidRPr="009D6259">
        <w:rPr>
          <w:bCs/>
          <w:color w:val="000000"/>
          <w:sz w:val="28"/>
          <w:szCs w:val="28"/>
        </w:rPr>
        <w:t>энтерального</w:t>
      </w:r>
      <w:proofErr w:type="spellEnd"/>
      <w:r w:rsidRPr="009D6259">
        <w:rPr>
          <w:bCs/>
          <w:color w:val="000000"/>
          <w:sz w:val="28"/>
          <w:szCs w:val="28"/>
        </w:rPr>
        <w:t xml:space="preserve"> питания, лактации. К 6 месяцам масса тела ребенка удваивается, а к году утраивается и составляет примерно 10-10,5 кг. </w:t>
      </w:r>
      <w:proofErr w:type="gramStart"/>
      <w:r w:rsidRPr="009D6259">
        <w:rPr>
          <w:bCs/>
          <w:color w:val="000000"/>
          <w:sz w:val="28"/>
          <w:szCs w:val="28"/>
        </w:rPr>
        <w:t>Длина тела увеличивается ежемесячно в 1 квартале на 3-3,5 см. во 2 квартале на 2,5 см, в 3 квартале на 1,5 см и в 4 квартале на 1 см. Рост ребенка 1 года составляет примерно 75 см, т.е. увеличивается по сравнению с новорожденным на 50%. К моменту рождения окружность головы ребенка больше окружности его груди.</w:t>
      </w:r>
      <w:proofErr w:type="gramEnd"/>
      <w:r w:rsidRPr="009D6259">
        <w:rPr>
          <w:bCs/>
          <w:color w:val="000000"/>
          <w:sz w:val="28"/>
          <w:szCs w:val="28"/>
        </w:rPr>
        <w:t xml:space="preserve"> Ориентировочно узнать приблизительную массу тела ребенка старше года можно по формуле 10+ 2n, где n – число лет.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К году окружность головы составляет примерно 45 см (увеличивается на 10-11 см), к 5-6 годам – 55 см, а далее растет очень незначительно и является скорее показателем развития головного мозга.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Более точно оценить физическое развитие ребенка можно по </w:t>
      </w:r>
      <w:proofErr w:type="spellStart"/>
      <w:r w:rsidRPr="009D6259">
        <w:rPr>
          <w:bCs/>
          <w:color w:val="000000"/>
          <w:sz w:val="28"/>
          <w:szCs w:val="28"/>
        </w:rPr>
        <w:t>центильным</w:t>
      </w:r>
      <w:proofErr w:type="spellEnd"/>
      <w:r w:rsidRPr="009D6259">
        <w:rPr>
          <w:bCs/>
          <w:color w:val="000000"/>
          <w:sz w:val="28"/>
          <w:szCs w:val="28"/>
        </w:rPr>
        <w:t xml:space="preserve"> таблицам. Осуществляется оценка гармоничности развития и определяется </w:t>
      </w:r>
      <w:proofErr w:type="spellStart"/>
      <w:r w:rsidRPr="009D6259">
        <w:rPr>
          <w:bCs/>
          <w:color w:val="000000"/>
          <w:sz w:val="28"/>
          <w:szCs w:val="28"/>
        </w:rPr>
        <w:t>соматотип</w:t>
      </w:r>
      <w:proofErr w:type="spellEnd"/>
      <w:r w:rsidRPr="009D6259">
        <w:rPr>
          <w:bCs/>
          <w:color w:val="000000"/>
          <w:sz w:val="28"/>
          <w:szCs w:val="28"/>
        </w:rPr>
        <w:t>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В физическом развитии детей наблюдаются периоды первого (4-6 лет) и второго (10-12 лет) вытяжения, когда дети активно растут в длину, что изменяет пропорции их тела. Помимо активного физического развития </w:t>
      </w:r>
      <w:r w:rsidRPr="009D6259">
        <w:rPr>
          <w:bCs/>
          <w:color w:val="000000"/>
          <w:sz w:val="28"/>
          <w:szCs w:val="28"/>
        </w:rPr>
        <w:lastRenderedPageBreak/>
        <w:t>ребенка раннего возраста очень высокие темпы роста наблюдаются и в периоде полового созревания (12-16 лет).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Физическое развитие ребенка находится в тесной взаимосвязи с его нервно-психическим развитием. Процесс нервно-психического развития скачкообразен и неравномерен. Наиболее активно идет психомоторное развитие ребенка на первом году жизни. Наиболее значимыми показателями нервно-психического развития детей этого возраста являются приобретение моторных умений, речевое развитие, развитие эмоциональной сферы и органов чувств. Новорожденный способен совершать лишь хаотичные, беспорядочные движения, эмоции у него только отрицательные, он реагирует только на сильные звуковые и зрительные раздражители.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2318"/>
        <w:gridCol w:w="1836"/>
        <w:gridCol w:w="1871"/>
        <w:gridCol w:w="2037"/>
      </w:tblGrid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center"/>
              <w:rPr>
                <w:b/>
                <w:bCs/>
                <w:color w:val="000000"/>
              </w:rPr>
            </w:pPr>
            <w:r w:rsidRPr="009D6259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center"/>
              <w:rPr>
                <w:b/>
                <w:bCs/>
                <w:color w:val="000000"/>
              </w:rPr>
            </w:pPr>
            <w:r w:rsidRPr="009D6259">
              <w:rPr>
                <w:b/>
                <w:bCs/>
                <w:color w:val="000000"/>
              </w:rPr>
              <w:t>Моторика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center"/>
              <w:rPr>
                <w:b/>
                <w:bCs/>
                <w:color w:val="000000"/>
              </w:rPr>
            </w:pPr>
            <w:r w:rsidRPr="009D6259">
              <w:rPr>
                <w:b/>
                <w:bCs/>
                <w:color w:val="000000"/>
              </w:rPr>
              <w:t>Речь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center"/>
              <w:rPr>
                <w:b/>
                <w:bCs/>
                <w:color w:val="000000"/>
              </w:rPr>
            </w:pPr>
            <w:r w:rsidRPr="009D6259">
              <w:rPr>
                <w:b/>
                <w:bCs/>
                <w:color w:val="000000"/>
              </w:rPr>
              <w:t>Эмоции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center"/>
              <w:rPr>
                <w:b/>
                <w:bCs/>
                <w:color w:val="000000"/>
              </w:rPr>
            </w:pPr>
            <w:r w:rsidRPr="009D6259">
              <w:rPr>
                <w:b/>
                <w:bCs/>
                <w:color w:val="000000"/>
              </w:rPr>
              <w:t>Органы чувств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1 месяц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Пытается удерживать головку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259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4-5 недель – первая улыбка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Пытается фиксировать взор, прислушивается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2 месяца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Уверенно удерживает головку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proofErr w:type="spellStart"/>
            <w:r w:rsidRPr="009D6259">
              <w:rPr>
                <w:bCs/>
                <w:color w:val="000000"/>
              </w:rPr>
              <w:t>гуление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Улыбается знакомым лицам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Разглядывает игрушки, людей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3 месяца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Держит головку, опираясь на предплечья (поза «сфинкса»)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 xml:space="preserve">Певучее </w:t>
            </w:r>
            <w:proofErr w:type="spellStart"/>
            <w:r w:rsidRPr="009D6259">
              <w:rPr>
                <w:bCs/>
                <w:color w:val="000000"/>
              </w:rPr>
              <w:t>гуление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Комплекс оживления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Следит за перемещениями игрушки, пытается ее ухватить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4-5 месяцев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Поворачивается на бочок, спину, животик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 xml:space="preserve">Певучее </w:t>
            </w:r>
            <w:proofErr w:type="spellStart"/>
            <w:r w:rsidRPr="009D6259">
              <w:rPr>
                <w:bCs/>
                <w:color w:val="000000"/>
              </w:rPr>
              <w:t>гуление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Комплекс оживления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Захватывает и удерживает игрушки (ладонный захват)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6 месяцев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сидит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лепет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proofErr w:type="gramStart"/>
            <w:r w:rsidRPr="009D6259">
              <w:rPr>
                <w:bCs/>
                <w:color w:val="000000"/>
              </w:rPr>
              <w:t>Отличает близких от незнакомых людей</w:t>
            </w:r>
            <w:proofErr w:type="gram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Различные манипуляции с игрушками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7-8 месяцев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ползает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Первые слова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proofErr w:type="gramStart"/>
            <w:r w:rsidRPr="009D6259">
              <w:rPr>
                <w:bCs/>
                <w:color w:val="000000"/>
              </w:rPr>
              <w:t>Отличает близких от незнакомых людей</w:t>
            </w:r>
            <w:proofErr w:type="gram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Различные манипуляции с игрушками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t>9-10 месяцев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Стоит с опорой, ходит с поддержкой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Слов</w:t>
            </w:r>
            <w:proofErr w:type="gramStart"/>
            <w:r w:rsidRPr="009D6259">
              <w:rPr>
                <w:bCs/>
                <w:color w:val="000000"/>
              </w:rPr>
              <w:t>а-</w:t>
            </w:r>
            <w:proofErr w:type="gramEnd"/>
            <w:r w:rsidRPr="009D6259">
              <w:rPr>
                <w:bCs/>
                <w:color w:val="000000"/>
              </w:rPr>
              <w:t xml:space="preserve"> обозначения («</w:t>
            </w:r>
            <w:proofErr w:type="spellStart"/>
            <w:r w:rsidRPr="009D6259">
              <w:rPr>
                <w:bCs/>
                <w:color w:val="000000"/>
              </w:rPr>
              <w:t>ава</w:t>
            </w:r>
            <w:proofErr w:type="spellEnd"/>
            <w:r w:rsidRPr="009D6259">
              <w:rPr>
                <w:bCs/>
                <w:color w:val="000000"/>
              </w:rPr>
              <w:t>» - собака)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 xml:space="preserve">Играет в примитивные игры («ладушки»), может </w:t>
            </w:r>
            <w:proofErr w:type="gramStart"/>
            <w:r w:rsidRPr="009D6259">
              <w:rPr>
                <w:bCs/>
                <w:color w:val="000000"/>
              </w:rPr>
              <w:t>показать</w:t>
            </w:r>
            <w:proofErr w:type="gramEnd"/>
            <w:r w:rsidRPr="009D6259">
              <w:rPr>
                <w:bCs/>
                <w:color w:val="000000"/>
              </w:rPr>
              <w:t xml:space="preserve"> где у игрушки </w:t>
            </w:r>
            <w:r w:rsidRPr="009D6259">
              <w:rPr>
                <w:bCs/>
                <w:color w:val="000000"/>
              </w:rPr>
              <w:lastRenderedPageBreak/>
              <w:t>глазки, ротик, носик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lastRenderedPageBreak/>
              <w:t xml:space="preserve">Играет с игрушками-животными, машинками, кубиками, пирамидками, </w:t>
            </w:r>
            <w:r w:rsidRPr="009D6259">
              <w:rPr>
                <w:bCs/>
                <w:color w:val="000000"/>
              </w:rPr>
              <w:lastRenderedPageBreak/>
              <w:t>рассматривает картинки</w:t>
            </w:r>
          </w:p>
        </w:tc>
      </w:tr>
      <w:tr w:rsidR="009D6259" w:rsidRPr="009D6259" w:rsidTr="00476DCF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76DCF" w:rsidRDefault="009D6259" w:rsidP="00476DCF">
            <w:pPr>
              <w:pStyle w:val="c8"/>
              <w:shd w:val="clear" w:color="auto" w:fill="FFFFFF"/>
              <w:ind w:right="2" w:firstLine="284"/>
              <w:jc w:val="center"/>
              <w:rPr>
                <w:b/>
                <w:bCs/>
                <w:color w:val="000000"/>
              </w:rPr>
            </w:pPr>
            <w:r w:rsidRPr="00476DCF">
              <w:rPr>
                <w:b/>
                <w:bCs/>
                <w:color w:val="000000"/>
              </w:rPr>
              <w:lastRenderedPageBreak/>
              <w:t>12 месяцев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Самостоятельно ходит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Говорит 10-12 слов («мама», «папа», «баба», «</w:t>
            </w:r>
            <w:proofErr w:type="spellStart"/>
            <w:r w:rsidRPr="009D6259">
              <w:rPr>
                <w:bCs/>
                <w:color w:val="000000"/>
              </w:rPr>
              <w:t>ляля</w:t>
            </w:r>
            <w:proofErr w:type="spellEnd"/>
            <w:r w:rsidRPr="009D6259">
              <w:rPr>
                <w:bCs/>
                <w:color w:val="000000"/>
              </w:rPr>
              <w:t>» и т.д.)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Активно общается и выражает самые разнообразные эмоции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D6259" w:rsidRDefault="009D6259" w:rsidP="009D6259">
            <w:pPr>
              <w:pStyle w:val="c8"/>
              <w:shd w:val="clear" w:color="auto" w:fill="FFFFFF"/>
              <w:ind w:right="2" w:firstLine="568"/>
              <w:jc w:val="both"/>
              <w:rPr>
                <w:bCs/>
                <w:color w:val="000000"/>
              </w:rPr>
            </w:pPr>
            <w:r w:rsidRPr="009D6259">
              <w:rPr>
                <w:bCs/>
                <w:color w:val="000000"/>
              </w:rPr>
              <w:t>Играет с игрушками-животными, машинками, кубиками, пирамидками, рассматривает картинки</w:t>
            </w:r>
          </w:p>
        </w:tc>
      </w:tr>
    </w:tbl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Нервно-психическое развитие каждого ребенка – индивидуальный процесс, зависящий от многих факторов: состояние здоровья, темперамент, наличие соответствующих возрасту игрушек, постоянного общения. Поэтому сроки появления тех или иных показателей приблизительны. Нервно-психическое развитие детей старше года представляет собой еще более сложный многофункциональный процесс, который оценивается по многим показателям. Совершенствуются двигательные умения, речевое развитие, активно развивается эмоциональная сфера, приобретаются навыки </w:t>
      </w:r>
      <w:proofErr w:type="spellStart"/>
      <w:r w:rsidRPr="009D6259">
        <w:rPr>
          <w:bCs/>
          <w:color w:val="000000"/>
          <w:sz w:val="28"/>
          <w:szCs w:val="28"/>
        </w:rPr>
        <w:t>самоухода</w:t>
      </w:r>
      <w:proofErr w:type="spellEnd"/>
      <w:r w:rsidRPr="009D6259">
        <w:rPr>
          <w:bCs/>
          <w:color w:val="000000"/>
          <w:sz w:val="28"/>
          <w:szCs w:val="28"/>
        </w:rPr>
        <w:t>, появляются сначала предметная, а потом и ролевая игра. У детей дошкольного возраста невысокие показатели сосредоточения и внимание при занятиях умственной деятельностью, они быстро устают и теряют работоспособность. Но с возрастом они могут справляться все с более длительными нагрузками, совершенствуют память и внимание, развивается интеллектуальная сфера. У ребенка появляются предпочтения в выборе деятельности (чтение, рисование, активные игры), формируется личность (морально-этические принципы, правила поведения и воспитания).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/>
          <w:bCs/>
          <w:color w:val="000000"/>
          <w:sz w:val="28"/>
          <w:szCs w:val="28"/>
        </w:rPr>
        <w:t>Сестринск</w:t>
      </w:r>
      <w:r>
        <w:rPr>
          <w:b/>
          <w:bCs/>
          <w:color w:val="000000"/>
          <w:sz w:val="28"/>
          <w:szCs w:val="28"/>
        </w:rPr>
        <w:t xml:space="preserve">ое вмешательство </w:t>
      </w:r>
      <w:r w:rsidRPr="009D6259">
        <w:rPr>
          <w:b/>
          <w:bCs/>
          <w:color w:val="000000"/>
          <w:sz w:val="28"/>
          <w:szCs w:val="28"/>
        </w:rPr>
        <w:t>при вскармливании ребенка первого года жизни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/>
          <w:bCs/>
          <w:color w:val="000000"/>
          <w:sz w:val="28"/>
          <w:szCs w:val="28"/>
        </w:rPr>
        <w:t>Возможные проблемы ребенка и его родственников:</w:t>
      </w:r>
    </w:p>
    <w:p w:rsidR="009D6259" w:rsidRPr="009D6259" w:rsidRDefault="009D6259" w:rsidP="009D6259">
      <w:pPr>
        <w:pStyle w:val="c8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Дефицит знаний о темпах физического и нервно-психического развития ребенка первого года жизни</w:t>
      </w:r>
    </w:p>
    <w:p w:rsidR="009D6259" w:rsidRPr="009D6259" w:rsidRDefault="009D6259" w:rsidP="009D6259">
      <w:pPr>
        <w:pStyle w:val="c8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Дефицит знаний о способах стимуляции физического и нервно-психического развития ребенка первого года жизни</w:t>
      </w:r>
    </w:p>
    <w:p w:rsidR="009D6259" w:rsidRPr="009D6259" w:rsidRDefault="009D6259" w:rsidP="009D6259">
      <w:pPr>
        <w:pStyle w:val="c8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Дефицит знаний об особенностях гигиенического ухода за кожей и слизистыми оболочками ребенка первого года жизни</w:t>
      </w:r>
    </w:p>
    <w:p w:rsidR="009D6259" w:rsidRPr="009D6259" w:rsidRDefault="009D6259" w:rsidP="009D6259">
      <w:pPr>
        <w:pStyle w:val="c8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Дефицит знаний об особенностях функционирования ЖКТ у детей грудного возраста и соответственно правилах их питания</w:t>
      </w:r>
    </w:p>
    <w:p w:rsidR="009D6259" w:rsidRPr="009D6259" w:rsidRDefault="009D6259" w:rsidP="009D6259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bCs/>
          <w:color w:val="000000"/>
          <w:sz w:val="28"/>
          <w:szCs w:val="28"/>
        </w:rPr>
      </w:pPr>
      <w:r w:rsidRPr="009D6259">
        <w:rPr>
          <w:b/>
          <w:bCs/>
          <w:color w:val="000000"/>
          <w:sz w:val="28"/>
          <w:szCs w:val="28"/>
        </w:rPr>
        <w:t>Сестринские вмешательства:</w:t>
      </w:r>
    </w:p>
    <w:p w:rsidR="009D6259" w:rsidRPr="009D6259" w:rsidRDefault="009D6259" w:rsidP="009D6259">
      <w:pPr>
        <w:pStyle w:val="c8"/>
        <w:numPr>
          <w:ilvl w:val="1"/>
          <w:numId w:val="3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Проведение регулярного (ежемесячного) осмотра ребенка с целью оценки его физического и нервно-психического развития, состояния здоровья</w:t>
      </w:r>
    </w:p>
    <w:p w:rsidR="009D6259" w:rsidRPr="009D6259" w:rsidRDefault="009D6259" w:rsidP="009D6259">
      <w:pPr>
        <w:pStyle w:val="c8"/>
        <w:numPr>
          <w:ilvl w:val="1"/>
          <w:numId w:val="3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>Информировать родственников ребенка об особенностях строения и функционирования у него нервной системы, внутренних органов</w:t>
      </w:r>
    </w:p>
    <w:p w:rsidR="009D6259" w:rsidRPr="009D6259" w:rsidRDefault="009D6259" w:rsidP="009D6259">
      <w:pPr>
        <w:pStyle w:val="c8"/>
        <w:numPr>
          <w:ilvl w:val="1"/>
          <w:numId w:val="3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right="2" w:firstLine="709"/>
        <w:jc w:val="both"/>
        <w:rPr>
          <w:bCs/>
          <w:color w:val="000000"/>
          <w:sz w:val="28"/>
          <w:szCs w:val="28"/>
        </w:rPr>
      </w:pPr>
      <w:r w:rsidRPr="009D6259">
        <w:rPr>
          <w:bCs/>
          <w:color w:val="000000"/>
          <w:sz w:val="28"/>
          <w:szCs w:val="28"/>
        </w:rPr>
        <w:t xml:space="preserve">Дать рекомендации родственникам ребенка о способах стимуляции его физического и нервно-психического развития: питание, </w:t>
      </w:r>
      <w:r w:rsidRPr="009D6259">
        <w:rPr>
          <w:bCs/>
          <w:color w:val="000000"/>
          <w:sz w:val="28"/>
          <w:szCs w:val="28"/>
        </w:rPr>
        <w:lastRenderedPageBreak/>
        <w:t>распорядок дня, пребывание на свежем воздухе, двигательная активность, общение, развивающие игрушки и игры, психоэмоциональный комфорт</w:t>
      </w:r>
    </w:p>
    <w:p w:rsidR="009D6259" w:rsidRDefault="009D62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Style w:val="c1"/>
          <w:bCs/>
          <w:color w:val="000000"/>
          <w:sz w:val="28"/>
          <w:szCs w:val="28"/>
        </w:rPr>
      </w:pPr>
    </w:p>
    <w:p w:rsidR="00476559" w:rsidRPr="00476559" w:rsidRDefault="009D62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>
        <w:rPr>
          <w:rStyle w:val="c1"/>
          <w:bCs/>
          <w:color w:val="000000"/>
          <w:sz w:val="28"/>
          <w:szCs w:val="28"/>
        </w:rPr>
        <w:t>П</w:t>
      </w:r>
      <w:r w:rsidR="00476559" w:rsidRPr="00476559">
        <w:rPr>
          <w:rStyle w:val="c1"/>
          <w:bCs/>
          <w:color w:val="000000"/>
          <w:sz w:val="28"/>
          <w:szCs w:val="28"/>
        </w:rPr>
        <w:t>равильным, адекватным и оптимальным для грудного вскармливания  является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476559" w:rsidRPr="00476559">
        <w:rPr>
          <w:rStyle w:val="c1"/>
          <w:bCs/>
          <w:color w:val="000000"/>
          <w:sz w:val="28"/>
          <w:szCs w:val="28"/>
        </w:rPr>
        <w:t>естественное вскармливание</w:t>
      </w:r>
      <w:r>
        <w:rPr>
          <w:rStyle w:val="c1"/>
          <w:bCs/>
          <w:color w:val="000000"/>
          <w:sz w:val="28"/>
          <w:szCs w:val="28"/>
        </w:rPr>
        <w:t xml:space="preserve"> (ЕВ/ГВ)</w:t>
      </w:r>
      <w:r w:rsidR="00476559" w:rsidRPr="00476559">
        <w:rPr>
          <w:rStyle w:val="c1"/>
          <w:bCs/>
          <w:color w:val="000000"/>
          <w:sz w:val="28"/>
          <w:szCs w:val="28"/>
        </w:rPr>
        <w:t>.</w:t>
      </w:r>
    </w:p>
    <w:p w:rsidR="00476559" w:rsidRPr="00476559" w:rsidRDefault="00476559" w:rsidP="00476559">
      <w:pPr>
        <w:pStyle w:val="c5"/>
        <w:shd w:val="clear" w:color="auto" w:fill="FFFFFF"/>
        <w:spacing w:before="0" w:beforeAutospacing="0" w:after="0" w:afterAutospacing="0"/>
        <w:ind w:right="640" w:firstLine="568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Основные  принципы рационального питания</w:t>
      </w:r>
      <w:r w:rsidRPr="00476559">
        <w:rPr>
          <w:rStyle w:val="c1"/>
          <w:bCs/>
          <w:color w:val="000000"/>
          <w:sz w:val="28"/>
          <w:szCs w:val="28"/>
        </w:rPr>
        <w:t>:</w:t>
      </w:r>
    </w:p>
    <w:p w:rsidR="00476559" w:rsidRPr="00476559" w:rsidRDefault="00476559" w:rsidP="00476559">
      <w:pPr>
        <w:pStyle w:val="c5"/>
        <w:shd w:val="clear" w:color="auto" w:fill="FFFFFF"/>
        <w:spacing w:before="0" w:beforeAutospacing="0" w:after="0" w:afterAutospacing="0"/>
        <w:ind w:right="64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получение достаточного количества пищи;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удовлетворение потребностей ребёнка в основных ингредиентах (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белках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,ж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ирах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, углеводах), а также - в витаминах и микроэлементах;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соблюдение режима питания с учетом возраста и индивидуальных  потребностей ребенка.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Основные правила организации вскармливания:</w:t>
      </w:r>
    </w:p>
    <w:p w:rsidR="00476559" w:rsidRPr="00476559" w:rsidRDefault="00476559" w:rsidP="00823FE8">
      <w:pPr>
        <w:pStyle w:val="c5"/>
        <w:shd w:val="clear" w:color="auto" w:fill="FFFFFF"/>
        <w:spacing w:before="0" w:beforeAutospacing="0" w:after="0" w:afterAutospacing="0"/>
        <w:ind w:right="64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-раннее первое прикладывание к груди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в первые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30 минут после рождения;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-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впервый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месяц жизни - кормление по требованию ребенка  с последующим установлением режима питания;        _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-вскармливание только грудным молоком в течение первых 4-5 месяцев;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- исключение воды из рациона детей, находящихся на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естественном</w:t>
      </w:r>
      <w:proofErr w:type="gramEnd"/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proofErr w:type="gramStart"/>
      <w:r w:rsidRPr="00476559">
        <w:rPr>
          <w:rStyle w:val="c1"/>
          <w:bCs/>
          <w:color w:val="000000"/>
          <w:sz w:val="28"/>
          <w:szCs w:val="28"/>
        </w:rPr>
        <w:t>вскармливании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;</w:t>
      </w:r>
    </w:p>
    <w:p w:rsidR="00476559" w:rsidRPr="00476559" w:rsidRDefault="00476559" w:rsidP="00823FE8">
      <w:pPr>
        <w:pStyle w:val="c5"/>
        <w:shd w:val="clear" w:color="auto" w:fill="FFFFFF"/>
        <w:spacing w:before="0" w:beforeAutospacing="0" w:after="0" w:afterAutospacing="0"/>
        <w:ind w:right="64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отнятие ребёнка от груди не ранее 1года - 1,5 лет при условии, что ребёнок здоров, оптимально - в осенне-зимний период.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4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 случае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,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если у матери развивается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гипогалактия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(уменьшение количества молока) или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агалактия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(полное отсутствие молока), ребёнка необходимо перевести на смешанное или искусственное вскармливание. Наука и жизнь рассматривают такое вскармливание как экологическую катастрофу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дляребёнка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.</w:t>
      </w:r>
    </w:p>
    <w:p w:rsidR="00476559" w:rsidRPr="00476559" w:rsidRDefault="00476559" w:rsidP="00823FE8">
      <w:pPr>
        <w:numPr>
          <w:ilvl w:val="0"/>
          <w:numId w:val="5"/>
        </w:numPr>
        <w:shd w:val="clear" w:color="auto" w:fill="FFFFFF"/>
        <w:ind w:left="928"/>
        <w:jc w:val="both"/>
        <w:rPr>
          <w:rFonts w:ascii="Courier New" w:hAnsi="Courier New" w:cs="Courier New"/>
          <w:b/>
          <w:color w:val="000000"/>
        </w:rPr>
      </w:pPr>
      <w:r w:rsidRPr="00476559">
        <w:rPr>
          <w:rStyle w:val="c1"/>
          <w:b/>
          <w:bCs/>
          <w:color w:val="000000"/>
          <w:sz w:val="28"/>
          <w:szCs w:val="28"/>
        </w:rPr>
        <w:t>Естественное вскармливание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4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Естественное вскармливание - это такой вид вскармливания, при котором ребёнок до 5 месяцев получает только материнское молоко, а с 5 месяцев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ещеи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прикормы.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Различают три вида женского молока.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А) Молозиво - клейкая густая жидкость желто-серого цвета. Появляется после рождения ребёнка и выделяется до 4-5 дня его жизни. Содержит в 5-10 раз больше иммуноглобулинов, чем плазма крови, в 2 раза больше белка, витамина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 xml:space="preserve"> А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, каротина, витаминов В, С, Е; липазы; имеет пониженное содержание жиров.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Значение молозива:</w:t>
      </w:r>
    </w:p>
    <w:p w:rsidR="00476559" w:rsidRPr="00476559" w:rsidRDefault="00476559" w:rsidP="00823FE8">
      <w:pPr>
        <w:numPr>
          <w:ilvl w:val="0"/>
          <w:numId w:val="6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значительно снижает физиологическую убыль массы тела и течение других пограничных состояний;</w:t>
      </w:r>
    </w:p>
    <w:p w:rsidR="00476559" w:rsidRPr="00476559" w:rsidRDefault="00476559" w:rsidP="00823FE8">
      <w:pPr>
        <w:numPr>
          <w:ilvl w:val="0"/>
          <w:numId w:val="6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защищает новорожденного от инфекций;</w:t>
      </w:r>
    </w:p>
    <w:p w:rsidR="00476559" w:rsidRPr="00476559" w:rsidRDefault="00476559" w:rsidP="00823FE8">
      <w:pPr>
        <w:numPr>
          <w:ilvl w:val="0"/>
          <w:numId w:val="6"/>
        </w:numPr>
        <w:shd w:val="clear" w:color="auto" w:fill="FFFFFF"/>
        <w:ind w:left="0" w:right="3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способствует раннему, более тесному физическому и психоэмоциональному контакту матери и ребёнка (импринтинг).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Б) Переходное молоко вырабатывается с 4-5дня жизни до 2-3 недель. Имеет промежуточный состав между молозивом  и зрелым молоком.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lastRenderedPageBreak/>
        <w:t xml:space="preserve">В) Зрелое молоко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-в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ырабатывается со 2-3 недели жизни ребёнка и имеет полное биологическое </w:t>
      </w:r>
      <w:r w:rsidRPr="00476559">
        <w:rPr>
          <w:rStyle w:val="c22"/>
          <w:bCs/>
          <w:i/>
          <w:iCs/>
          <w:color w:val="000000"/>
          <w:sz w:val="28"/>
          <w:szCs w:val="28"/>
        </w:rPr>
        <w:t>сродство</w:t>
      </w:r>
      <w:r w:rsidRPr="00476559">
        <w:rPr>
          <w:rStyle w:val="c1"/>
          <w:bCs/>
          <w:color w:val="000000"/>
          <w:sz w:val="28"/>
          <w:szCs w:val="28"/>
        </w:rPr>
        <w:t> с организмом ребёнка.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Состав грудного молока</w:t>
      </w:r>
    </w:p>
    <w:p w:rsidR="00476559" w:rsidRPr="00476559" w:rsidRDefault="00476559" w:rsidP="00823FE8">
      <w:pPr>
        <w:numPr>
          <w:ilvl w:val="0"/>
          <w:numId w:val="7"/>
        </w:numPr>
        <w:shd w:val="clear" w:color="auto" w:fill="FFFFFF"/>
        <w:ind w:left="92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 грудном молоке  Б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 xml:space="preserve"> :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Ж : У находятся в оптимальном соотношении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2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 xml:space="preserve"> :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3 : 6.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2) Белки сразу всасываются в кровь без дополнительной переработки.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3) Содержится ряд аминокислот, которые не вырабатываются в организме. Самая важная из них - таурин(37 мг/л),  влияет на дифференцировку тканей, участвует в формировании сетчатки, стимулирует функции печени, участвует в сократительной функции миокарда, обладает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ind w:right="2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антитоксическим действием.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4) Жиры грудного молока - легкоусвояемые ненасыщенные жирные кислоты, участвуют в развитии ЦНС, миелиновых оболочек и др.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5) Углеводы — молочный сахар — лактоза, способствуют развитию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кисломолочной микрофлоры кишечника, предупреждают развитие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дисбактериоза и острых кишечных инфекций.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6) Минеральные соли – это в основном соли кальция и фосфора,  предупреждают развитие рахита,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7)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Противоинфекционные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факторы - обеспечивают иммунную защиту ребёнка и представлены специфическими антителами, лизоцимом,</w:t>
      </w:r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макрофагами и др. компонентами.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8) Ферменты и гормоны - делают женское молоко биологически активным продуктом, который управляет процессами роста и развития, тканевой дифференцировкой.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9)Витамины и микроэлементы являются коферментами обменных процессов в тканях ребёнка.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Преимущества грудного вскармливания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1)Грудное молоко поступает к ребёнку в тёплом и стерильном виде.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2)  Оно экономически выгоднее, чем смеси.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3)Вскармливание грудью физически легче и менее хлопотно.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4) Молока вырабатывается столько, сколько нужно, поэтому редко бывает недокорм или перекорм.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4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5)Благотворно влияет на нервную систему матери и ребёнка, оказывает успокаивающее воздействие, улучшает контакт между ними.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6) Ускоряет сокращения матки в послеродовом периоде и её заживление.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4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7) Является одним из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факторов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,п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редупреждающих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онкологические заболевания внутренних половых органов и молочных желёз у матери.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4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8) Создаёт психологический комфорт женщине, т. к. даёт ощущение полной жизненной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реализованности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4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Первое прикладывание к груди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Первое прикладывание к груди о</w:t>
      </w:r>
      <w:r w:rsidRPr="00476559">
        <w:rPr>
          <w:rStyle w:val="c1"/>
          <w:bCs/>
          <w:color w:val="000000"/>
          <w:sz w:val="28"/>
          <w:szCs w:val="28"/>
        </w:rPr>
        <w:t xml:space="preserve">существляется через 30 минут после рождения с помощью и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подконтролем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акушерки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.Н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еобходимо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, чтобы ребёнок правильно взял грудь: не только сосок, но и ареолу -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околососковый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кружок, при этом щеки его останутся выпуклыми. При неправильном прикладывании щёки втянуты, ребёнок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 xml:space="preserve">беспокоен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ипериодически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бросает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грудь.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/>
          <w:bCs/>
          <w:color w:val="000000"/>
          <w:sz w:val="28"/>
          <w:szCs w:val="28"/>
        </w:rPr>
        <w:lastRenderedPageBreak/>
        <w:t>Абсолютными противопоказаниями к раннему  первому прикладыванию</w:t>
      </w:r>
      <w:r w:rsidRPr="00476559">
        <w:rPr>
          <w:rStyle w:val="c1"/>
          <w:bCs/>
          <w:color w:val="000000"/>
          <w:sz w:val="28"/>
          <w:szCs w:val="28"/>
        </w:rPr>
        <w:t xml:space="preserve"> являются: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А) </w:t>
      </w:r>
      <w:r w:rsidRPr="00476559">
        <w:rPr>
          <w:rStyle w:val="c1"/>
          <w:bCs/>
          <w:color w:val="000000"/>
          <w:sz w:val="28"/>
          <w:szCs w:val="28"/>
          <w:u w:val="single"/>
        </w:rPr>
        <w:t>со стороны ребёнка:</w:t>
      </w:r>
    </w:p>
    <w:p w:rsidR="00476559" w:rsidRPr="00476559" w:rsidRDefault="00476559" w:rsidP="00823FE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гемолитическая болезнь новорожденных;</w:t>
      </w:r>
    </w:p>
    <w:p w:rsidR="00476559" w:rsidRPr="00476559" w:rsidRDefault="00476559" w:rsidP="00823FE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тяжёлые нарушения мозгового кровообращения;</w:t>
      </w:r>
    </w:p>
    <w:p w:rsidR="00476559" w:rsidRPr="00476559" w:rsidRDefault="00476559" w:rsidP="00823FE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внутричерепные кровоизлияния;</w:t>
      </w:r>
    </w:p>
    <w:p w:rsidR="00476559" w:rsidRPr="00476559" w:rsidRDefault="00476559" w:rsidP="00823FE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глубокая недоношенность;</w:t>
      </w:r>
    </w:p>
    <w:p w:rsidR="00476559" w:rsidRPr="00476559" w:rsidRDefault="00476559" w:rsidP="00823FE8">
      <w:pPr>
        <w:numPr>
          <w:ilvl w:val="0"/>
          <w:numId w:val="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тяжёлые формы дыхательных расстройств.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Б) </w:t>
      </w:r>
      <w:r w:rsidRPr="00476559">
        <w:rPr>
          <w:rStyle w:val="c1"/>
          <w:bCs/>
          <w:color w:val="000000"/>
          <w:sz w:val="28"/>
          <w:szCs w:val="28"/>
          <w:u w:val="single"/>
        </w:rPr>
        <w:t>со стороны матери:</w:t>
      </w:r>
    </w:p>
    <w:p w:rsidR="00476559" w:rsidRPr="00476559" w:rsidRDefault="00476559" w:rsidP="00823FE8">
      <w:pPr>
        <w:numPr>
          <w:ilvl w:val="0"/>
          <w:numId w:val="9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заболевания почек с почечной недостаточностью;</w:t>
      </w:r>
    </w:p>
    <w:p w:rsidR="00476559" w:rsidRPr="00476559" w:rsidRDefault="00476559" w:rsidP="00823FE8">
      <w:pPr>
        <w:numPr>
          <w:ilvl w:val="0"/>
          <w:numId w:val="9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тяжёлые формы болезни крови;</w:t>
      </w:r>
    </w:p>
    <w:p w:rsidR="00476559" w:rsidRPr="00476559" w:rsidRDefault="00476559" w:rsidP="00823FE8">
      <w:pPr>
        <w:numPr>
          <w:ilvl w:val="0"/>
          <w:numId w:val="9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тяжёлая эндокринная патология;</w:t>
      </w:r>
    </w:p>
    <w:p w:rsidR="00476559" w:rsidRPr="00476559" w:rsidRDefault="00476559" w:rsidP="00823FE8">
      <w:pPr>
        <w:numPr>
          <w:ilvl w:val="0"/>
          <w:numId w:val="9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острые психические заболевания;</w:t>
      </w:r>
    </w:p>
    <w:p w:rsidR="00476559" w:rsidRPr="00476559" w:rsidRDefault="00476559" w:rsidP="00823FE8">
      <w:pPr>
        <w:numPr>
          <w:ilvl w:val="0"/>
          <w:numId w:val="9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онкологические заболевания.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Затруднения при вскармливании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А) со стороны ребёнка:</w:t>
      </w:r>
    </w:p>
    <w:p w:rsidR="00476559" w:rsidRPr="00476559" w:rsidRDefault="00476559" w:rsidP="00823FE8">
      <w:pPr>
        <w:numPr>
          <w:ilvl w:val="0"/>
          <w:numId w:val="13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врождённые аномалии лица;</w:t>
      </w:r>
    </w:p>
    <w:p w:rsidR="00476559" w:rsidRPr="00476559" w:rsidRDefault="00476559" w:rsidP="00823FE8">
      <w:pPr>
        <w:numPr>
          <w:ilvl w:val="0"/>
          <w:numId w:val="13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заболевания слизистой оболочки полости рта;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-насморк с нарушением носового дыхания;</w:t>
      </w:r>
    </w:p>
    <w:p w:rsidR="00476559" w:rsidRPr="00476559" w:rsidRDefault="00476559" w:rsidP="00823FE8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индивидуальная непереносимость материнского молока.</w:t>
      </w:r>
    </w:p>
    <w:p w:rsidR="00476559" w:rsidRPr="00476559" w:rsidRDefault="00476559" w:rsidP="00823FE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Б) со стороны матери:</w:t>
      </w:r>
    </w:p>
    <w:p w:rsidR="00476559" w:rsidRPr="00476559" w:rsidRDefault="00476559" w:rsidP="00823FE8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неправильная форма сосков;</w:t>
      </w:r>
    </w:p>
    <w:p w:rsidR="00476559" w:rsidRPr="00476559" w:rsidRDefault="00476559" w:rsidP="00823FE8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трещины сосков;</w:t>
      </w:r>
    </w:p>
    <w:p w:rsidR="00476559" w:rsidRPr="00476559" w:rsidRDefault="00476559" w:rsidP="00823FE8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proofErr w:type="spellStart"/>
      <w:r w:rsidRPr="00476559">
        <w:rPr>
          <w:rStyle w:val="c1"/>
          <w:bCs/>
          <w:color w:val="000000"/>
          <w:sz w:val="28"/>
          <w:szCs w:val="28"/>
        </w:rPr>
        <w:t>галакторея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(непроизвольное истечение молока);</w:t>
      </w:r>
    </w:p>
    <w:p w:rsidR="00476559" w:rsidRPr="00476559" w:rsidRDefault="00476559" w:rsidP="00823FE8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proofErr w:type="spellStart"/>
      <w:r w:rsidRPr="00476559">
        <w:rPr>
          <w:rStyle w:val="c1"/>
          <w:bCs/>
          <w:color w:val="000000"/>
          <w:sz w:val="28"/>
          <w:szCs w:val="28"/>
        </w:rPr>
        <w:t>гипогалактия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.</w:t>
      </w:r>
    </w:p>
    <w:p w:rsidR="00476559" w:rsidRPr="00476559" w:rsidRDefault="00476559" w:rsidP="00823FE8">
      <w:pPr>
        <w:numPr>
          <w:ilvl w:val="0"/>
          <w:numId w:val="16"/>
        </w:numPr>
        <w:shd w:val="clear" w:color="auto" w:fill="FFFFFF"/>
        <w:ind w:left="928"/>
        <w:jc w:val="both"/>
        <w:rPr>
          <w:rFonts w:ascii="Courier New" w:hAnsi="Courier New" w:cs="Courier New"/>
          <w:b/>
          <w:color w:val="000000"/>
        </w:rPr>
      </w:pPr>
      <w:r w:rsidRPr="00476559">
        <w:rPr>
          <w:rStyle w:val="c1"/>
          <w:b/>
          <w:bCs/>
          <w:color w:val="000000"/>
          <w:sz w:val="28"/>
          <w:szCs w:val="28"/>
        </w:rPr>
        <w:t>Смешанное  вскармливание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Это такой вид вскармливания, при котором в первом полугодии жизни ребенок получает наряду с грудным молоком еще и докорм в виде молочной смеси.</w:t>
      </w:r>
    </w:p>
    <w:p w:rsidR="00476559" w:rsidRPr="00476559" w:rsidRDefault="00476559" w:rsidP="00823FE8">
      <w:pPr>
        <w:pStyle w:val="c7"/>
        <w:shd w:val="clear" w:color="auto" w:fill="FFFFFF"/>
        <w:spacing w:before="0" w:beforeAutospacing="0" w:after="0" w:afterAutospacing="0"/>
        <w:ind w:right="60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Эффективность смешанного вскармливания зависит от доли грудного молока в суточном рационе ребенка:</w:t>
      </w:r>
    </w:p>
    <w:p w:rsidR="00476559" w:rsidRPr="00476559" w:rsidRDefault="00476559" w:rsidP="00823FE8">
      <w:pPr>
        <w:numPr>
          <w:ilvl w:val="0"/>
          <w:numId w:val="17"/>
        </w:numPr>
        <w:shd w:val="clear" w:color="auto" w:fill="FFFFFF"/>
        <w:ind w:left="0" w:right="60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 если количество материнского молока составляет больше половины суточного рациона, то эффективность приближается к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естественному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;</w:t>
      </w:r>
    </w:p>
    <w:p w:rsidR="00476559" w:rsidRPr="00476559" w:rsidRDefault="00476559" w:rsidP="00823FE8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если составляет меньше половины, то - к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искусственному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Причина введения докорма -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гипогалактия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у матери, приводящая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к</w:t>
      </w:r>
      <w:proofErr w:type="gramEnd"/>
    </w:p>
    <w:p w:rsidR="00476559" w:rsidRPr="00476559" w:rsidRDefault="00476559" w:rsidP="00823FE8">
      <w:pPr>
        <w:pStyle w:val="c14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недоеданию ребенка.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Признаки голодания:</w:t>
      </w:r>
    </w:p>
    <w:p w:rsidR="00476559" w:rsidRPr="00476559" w:rsidRDefault="00476559" w:rsidP="00823FE8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уплощение, а затем снижение весовой кривой;</w:t>
      </w:r>
    </w:p>
    <w:p w:rsidR="00476559" w:rsidRPr="00476559" w:rsidRDefault="00476559" w:rsidP="00823FE8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беспокойство, тревожный прерывистый сон;</w:t>
      </w:r>
    </w:p>
    <w:p w:rsidR="00476559" w:rsidRPr="00476559" w:rsidRDefault="00476559" w:rsidP="00823FE8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уменьшение суточного диуреза и частоты мочеиспусканий;</w:t>
      </w:r>
    </w:p>
    <w:p w:rsidR="00476559" w:rsidRPr="00476559" w:rsidRDefault="00476559" w:rsidP="00823FE8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нарушение стула (запор, понос).</w:t>
      </w:r>
    </w:p>
    <w:p w:rsidR="004108A7" w:rsidRDefault="00476559" w:rsidP="00823FE8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Style w:val="c1"/>
          <w:bCs/>
          <w:color w:val="000000"/>
          <w:sz w:val="28"/>
          <w:szCs w:val="28"/>
        </w:rPr>
      </w:pPr>
      <w:r w:rsidRPr="00476559">
        <w:rPr>
          <w:rStyle w:val="c1"/>
          <w:bCs/>
          <w:color w:val="000000"/>
          <w:sz w:val="28"/>
          <w:szCs w:val="28"/>
        </w:rPr>
        <w:t>При наличии этих признаков необходимо провести контрольное кормл</w:t>
      </w:r>
      <w:r w:rsidR="004108A7">
        <w:rPr>
          <w:rStyle w:val="c1"/>
          <w:bCs/>
          <w:color w:val="000000"/>
          <w:sz w:val="28"/>
          <w:szCs w:val="28"/>
        </w:rPr>
        <w:t xml:space="preserve">ение. 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lastRenderedPageBreak/>
        <w:t>Цель - определение фактического разового объема молока, получаемого младенцем.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Тактика после проведения контрольного кормления:</w:t>
      </w:r>
    </w:p>
    <w:p w:rsidR="00476559" w:rsidRPr="00476559" w:rsidRDefault="00476559" w:rsidP="00823FE8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если молока достаточно - продолжать естественное вскармливание;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2. если молоко есть, но его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нехватает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: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а) рассчитать суточный объем молока, исходя из возраста ребенка и его массы;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б</w:t>
      </w:r>
      <w:proofErr w:type="gramStart"/>
      <w:r w:rsidRPr="00476559">
        <w:rPr>
          <w:rStyle w:val="c0"/>
          <w:color w:val="000000"/>
          <w:sz w:val="28"/>
          <w:szCs w:val="28"/>
        </w:rPr>
        <w:t>)</w:t>
      </w:r>
      <w:r w:rsidRPr="00476559">
        <w:rPr>
          <w:rStyle w:val="c1"/>
          <w:bCs/>
          <w:color w:val="000000"/>
          <w:sz w:val="28"/>
          <w:szCs w:val="28"/>
        </w:rPr>
        <w:t>р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ассчитать  разовый объем молока, исходя из частоты кормлений ребенка;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в) рассчитать разницу между должным  и фактическим разовым объёмом молока;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80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г) назначить ребенку смеси в количестве, равном дефициту разового объема молока;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д) параллельно назначить матери лечение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гипогалактии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Основы правильного смешанного вскармливания:</w:t>
      </w:r>
    </w:p>
    <w:p w:rsidR="00476559" w:rsidRPr="00476559" w:rsidRDefault="004108A7" w:rsidP="00823FE8">
      <w:pPr>
        <w:numPr>
          <w:ilvl w:val="0"/>
          <w:numId w:val="20"/>
        </w:numPr>
        <w:shd w:val="clear" w:color="auto" w:fill="FFFFFF"/>
        <w:ind w:left="928"/>
        <w:jc w:val="both"/>
        <w:rPr>
          <w:rFonts w:ascii="Courier New" w:hAnsi="Courier New" w:cs="Courier New"/>
          <w:color w:val="000000"/>
        </w:rPr>
      </w:pPr>
      <w:r w:rsidRPr="004108A7">
        <w:rPr>
          <w:rStyle w:val="c1"/>
          <w:b/>
          <w:bCs/>
          <w:i/>
          <w:color w:val="000000"/>
          <w:sz w:val="28"/>
          <w:szCs w:val="28"/>
        </w:rPr>
        <w:t>Д</w:t>
      </w:r>
      <w:r w:rsidR="00476559" w:rsidRPr="004108A7">
        <w:rPr>
          <w:rStyle w:val="c1"/>
          <w:b/>
          <w:bCs/>
          <w:i/>
          <w:color w:val="000000"/>
          <w:sz w:val="28"/>
          <w:szCs w:val="28"/>
        </w:rPr>
        <w:t>окорм дается после кормления грудью</w:t>
      </w:r>
      <w:r w:rsidR="00476559" w:rsidRPr="00476559">
        <w:rPr>
          <w:rStyle w:val="c1"/>
          <w:bCs/>
          <w:color w:val="000000"/>
          <w:sz w:val="28"/>
          <w:szCs w:val="28"/>
        </w:rPr>
        <w:t>, с ложечки;</w:t>
      </w:r>
    </w:p>
    <w:p w:rsidR="00476559" w:rsidRPr="00476559" w:rsidRDefault="00476559" w:rsidP="00823FE8">
      <w:pPr>
        <w:numPr>
          <w:ilvl w:val="0"/>
          <w:numId w:val="20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продолжать прикладывать ребенка к груди не менее 3-х раз в сутки;</w:t>
      </w:r>
    </w:p>
    <w:p w:rsidR="00476559" w:rsidRPr="00476559" w:rsidRDefault="00476559" w:rsidP="00823FE8">
      <w:pPr>
        <w:numPr>
          <w:ilvl w:val="0"/>
          <w:numId w:val="20"/>
        </w:numPr>
        <w:shd w:val="clear" w:color="auto" w:fill="FFFFFF"/>
        <w:ind w:left="92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расчет суточного объёма и количества кормлений зависит от массы тела и возраста ребенка;</w:t>
      </w:r>
    </w:p>
    <w:p w:rsidR="00476559" w:rsidRPr="00476559" w:rsidRDefault="00476559" w:rsidP="00823FE8">
      <w:pPr>
        <w:numPr>
          <w:ilvl w:val="0"/>
          <w:numId w:val="20"/>
        </w:numPr>
        <w:shd w:val="clear" w:color="auto" w:fill="FFFFFF"/>
        <w:ind w:left="92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при введении прикормов и добавок сроки введения новых блюд зависят от эффективности смешанного вскармливания;</w:t>
      </w:r>
    </w:p>
    <w:p w:rsidR="00476559" w:rsidRPr="00476559" w:rsidRDefault="00476559" w:rsidP="00823FE8">
      <w:pPr>
        <w:numPr>
          <w:ilvl w:val="0"/>
          <w:numId w:val="20"/>
        </w:numPr>
        <w:shd w:val="clear" w:color="auto" w:fill="FFFFFF"/>
        <w:ind w:left="92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 качестве докорма используются молочные смеси;</w:t>
      </w:r>
    </w:p>
    <w:p w:rsidR="00476559" w:rsidRPr="00476559" w:rsidRDefault="00476559" w:rsidP="00823FE8">
      <w:pPr>
        <w:numPr>
          <w:ilvl w:val="0"/>
          <w:numId w:val="20"/>
        </w:numPr>
        <w:shd w:val="clear" w:color="auto" w:fill="FFFFFF"/>
        <w:ind w:left="92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во избежание недокорма и перекорма необходимо периодически проводить расчет питания.</w:t>
      </w:r>
    </w:p>
    <w:p w:rsidR="00476559" w:rsidRPr="004108A7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b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4. </w:t>
      </w:r>
      <w:r w:rsidRPr="004108A7">
        <w:rPr>
          <w:rStyle w:val="c1"/>
          <w:b/>
          <w:bCs/>
          <w:color w:val="000000"/>
          <w:sz w:val="28"/>
          <w:szCs w:val="28"/>
        </w:rPr>
        <w:t>Искусственное вскармливание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Это такой вид вскармливания, при котором</w:t>
      </w:r>
      <w:r w:rsidR="004108A7">
        <w:rPr>
          <w:rStyle w:val="c1"/>
          <w:bCs/>
          <w:color w:val="000000"/>
          <w:sz w:val="28"/>
          <w:szCs w:val="28"/>
        </w:rPr>
        <w:t xml:space="preserve"> </w:t>
      </w:r>
      <w:r w:rsidRPr="00476559">
        <w:rPr>
          <w:rStyle w:val="c1"/>
          <w:bCs/>
          <w:color w:val="000000"/>
          <w:sz w:val="28"/>
          <w:szCs w:val="28"/>
        </w:rPr>
        <w:t>ребенок в первом полугодии не получает материнского молока, питание осуществляется молочными смесями.</w:t>
      </w:r>
    </w:p>
    <w:p w:rsidR="00476559" w:rsidRPr="004108A7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i/>
          <w:color w:val="000000"/>
        </w:rPr>
      </w:pPr>
      <w:r w:rsidRPr="004108A7">
        <w:rPr>
          <w:rStyle w:val="c1"/>
          <w:bCs/>
          <w:i/>
          <w:color w:val="000000"/>
          <w:sz w:val="28"/>
          <w:szCs w:val="28"/>
        </w:rPr>
        <w:t>Основные правила искусственного вскармливания: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систематически проводится расчет питания и энергетической ценности пищи;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суточный объем пищи рассчитывается, как при естественном вскармливании;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при введении прикорма и корригирующих добавок  сроки введения новых блюд</w:t>
      </w:r>
      <w:r w:rsidR="00AA1E9A">
        <w:rPr>
          <w:rStyle w:val="c1"/>
          <w:bCs/>
          <w:color w:val="000000"/>
          <w:sz w:val="28"/>
          <w:szCs w:val="28"/>
        </w:rPr>
        <w:t xml:space="preserve"> </w:t>
      </w:r>
      <w:r w:rsidRPr="00476559">
        <w:rPr>
          <w:rStyle w:val="c1"/>
          <w:bCs/>
          <w:color w:val="000000"/>
          <w:sz w:val="28"/>
          <w:szCs w:val="28"/>
        </w:rPr>
        <w:t>рациональнее сдвинуть  на 2-4 недели раньше;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промежутки между кормлениями должны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бытьбольше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, а количество кормлений меньше (до 3 мес. - 6 раз в сутки; с 3 до 12 мес. - 5 раз в сутки);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смеси должны быть стерильными и согретыми до 40 градусов;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отверстие соски должно быть небольшого размера, чтобы пища вытекала частыми каплями;</w:t>
      </w:r>
    </w:p>
    <w:p w:rsidR="00476559" w:rsidRPr="00476559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горлышко бутылочки во время кормления должно быть всегда заполнено смесью;</w:t>
      </w:r>
    </w:p>
    <w:p w:rsidR="00AA1E9A" w:rsidRPr="00AA1E9A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Style w:val="c1"/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lastRenderedPageBreak/>
        <w:t>кормить можно только бодрствующего ребенка;</w:t>
      </w:r>
    </w:p>
    <w:p w:rsidR="00476559" w:rsidRPr="00AA1E9A" w:rsidRDefault="00476559" w:rsidP="00823FE8">
      <w:pPr>
        <w:numPr>
          <w:ilvl w:val="0"/>
          <w:numId w:val="2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AA1E9A">
        <w:rPr>
          <w:rStyle w:val="c1"/>
          <w:bCs/>
          <w:color w:val="000000"/>
          <w:sz w:val="28"/>
          <w:szCs w:val="28"/>
        </w:rPr>
        <w:t>после кормления ребенка необходимо подержать в вертикальном положении 5-10 минут и уложить в кроватку на бочок;</w:t>
      </w:r>
    </w:p>
    <w:p w:rsidR="00476559" w:rsidRPr="00476559" w:rsidRDefault="00476559" w:rsidP="00823FE8">
      <w:pPr>
        <w:numPr>
          <w:ilvl w:val="0"/>
          <w:numId w:val="22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смеси необходимо периодически, но не слишком часто, менять.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22"/>
          <w:bCs/>
          <w:i/>
          <w:iCs/>
          <w:color w:val="000000"/>
          <w:sz w:val="28"/>
          <w:szCs w:val="28"/>
        </w:rPr>
        <w:t>Молочные смеси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Это продукты детского питания, используемые вместо грудного молока и приближенные к нему по составу.</w:t>
      </w:r>
    </w:p>
    <w:p w:rsidR="00476559" w:rsidRPr="00476559" w:rsidRDefault="00476559" w:rsidP="00823FE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Различают смеси:</w:t>
      </w:r>
    </w:p>
    <w:p w:rsidR="00476559" w:rsidRPr="00476559" w:rsidRDefault="00476559" w:rsidP="00476559">
      <w:pPr>
        <w:numPr>
          <w:ilvl w:val="0"/>
          <w:numId w:val="23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по физическому состоянию - сухие и жидкие;</w:t>
      </w:r>
    </w:p>
    <w:p w:rsidR="00476559" w:rsidRPr="00476559" w:rsidRDefault="00476559" w:rsidP="00476559">
      <w:pPr>
        <w:numPr>
          <w:ilvl w:val="0"/>
          <w:numId w:val="23"/>
        </w:numPr>
        <w:shd w:val="clear" w:color="auto" w:fill="FFFFFF"/>
        <w:ind w:left="0" w:right="32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по основному продукту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-с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ладкие (на молоке) и кисломолочные (на кефире);</w:t>
      </w:r>
    </w:p>
    <w:p w:rsidR="00476559" w:rsidRPr="00476559" w:rsidRDefault="00476559" w:rsidP="00823FE8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по составу -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простые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и адаптированные.</w:t>
      </w:r>
    </w:p>
    <w:p w:rsidR="00476559" w:rsidRPr="00476559" w:rsidRDefault="00476559" w:rsidP="00823FE8">
      <w:pPr>
        <w:numPr>
          <w:ilvl w:val="0"/>
          <w:numId w:val="24"/>
        </w:numPr>
        <w:shd w:val="clear" w:color="auto" w:fill="FFFFFF"/>
        <w:ind w:left="928" w:right="2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По физическому состоянию: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а) сухие - в виде порошка, который перед употреблением разводится горячей водой. Они лучше хранятся, их легче готовить, и это в основном - адаптированные смеси;</w:t>
      </w:r>
    </w:p>
    <w:p w:rsidR="00476559" w:rsidRPr="00476559" w:rsidRDefault="00476559" w:rsidP="00823FE8">
      <w:pPr>
        <w:pStyle w:val="c11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б)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жидкие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- в виде раствора на молоке или кефире. В них могут сохраняться важные биологические вещества, но, это преимущественно - простые смеси.</w:t>
      </w:r>
    </w:p>
    <w:p w:rsidR="00476559" w:rsidRPr="00476559" w:rsidRDefault="00476559" w:rsidP="00823FE8">
      <w:pPr>
        <w:pStyle w:val="c26"/>
        <w:shd w:val="clear" w:color="auto" w:fill="FFFFFF"/>
        <w:spacing w:before="0" w:beforeAutospacing="0" w:after="0" w:afterAutospacing="0"/>
        <w:ind w:right="5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2. По основному продукту:</w:t>
      </w:r>
    </w:p>
    <w:p w:rsidR="00476559" w:rsidRPr="00476559" w:rsidRDefault="00476559" w:rsidP="00823FE8">
      <w:pPr>
        <w:pStyle w:val="c26"/>
        <w:shd w:val="clear" w:color="auto" w:fill="FFFFFF"/>
        <w:spacing w:before="0" w:beforeAutospacing="0" w:after="0" w:afterAutospacing="0"/>
        <w:ind w:right="58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а)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сладкие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- на основе кипяченого молока;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б) 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кисломолочные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 xml:space="preserve"> - на основе кефира или творога.        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Преимущества кисломолочных смесей: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легчеусваиваются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>, т. к. белок в них находится уже в створоженном состоянии;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-молочная кислота повышает секреторные функции пищеварительного тракта;</w:t>
      </w:r>
    </w:p>
    <w:p w:rsidR="00476559" w:rsidRPr="00476559" w:rsidRDefault="00476559" w:rsidP="00823FE8">
      <w:pPr>
        <w:pStyle w:val="c34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-эвакуация смеси из желудка более медленная и равномерная;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-содержат много витаминов группы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 xml:space="preserve"> В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-создают неблагоприятную среду для болезнетворных микробов, вызывая их гибель;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-содержат умеренное количество сахаров.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Недостатки кисломолочных смесей:</w:t>
      </w:r>
    </w:p>
    <w:p w:rsidR="00476559" w:rsidRPr="00476559" w:rsidRDefault="00476559" w:rsidP="00823FE8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усиливают выделение солей;</w:t>
      </w:r>
    </w:p>
    <w:p w:rsidR="00476559" w:rsidRPr="00476559" w:rsidRDefault="00476559" w:rsidP="00823FE8">
      <w:pPr>
        <w:numPr>
          <w:ilvl w:val="0"/>
          <w:numId w:val="25"/>
        </w:numPr>
        <w:shd w:val="clear" w:color="auto" w:fill="FFFFFF"/>
        <w:ind w:left="0"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содержат много кислых радикалов, нейтрализация которых у детей затруднена;</w:t>
      </w:r>
    </w:p>
    <w:p w:rsidR="00476559" w:rsidRPr="00476559" w:rsidRDefault="00476559" w:rsidP="00823FE8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со</w:t>
      </w:r>
      <w:r w:rsidR="00823FE8">
        <w:rPr>
          <w:rStyle w:val="c1"/>
          <w:bCs/>
          <w:color w:val="000000"/>
          <w:sz w:val="28"/>
          <w:szCs w:val="28"/>
        </w:rPr>
        <w:t xml:space="preserve">держат недостаточно </w:t>
      </w:r>
      <w:r w:rsidRPr="00476559">
        <w:rPr>
          <w:rStyle w:val="c1"/>
          <w:bCs/>
          <w:color w:val="000000"/>
          <w:sz w:val="28"/>
          <w:szCs w:val="28"/>
        </w:rPr>
        <w:t>жиров;</w:t>
      </w:r>
    </w:p>
    <w:p w:rsidR="00476559" w:rsidRPr="00476559" w:rsidRDefault="00476559" w:rsidP="00823FE8">
      <w:pPr>
        <w:numPr>
          <w:ilvl w:val="0"/>
          <w:numId w:val="25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содержат много белка с неадаптированным</w:t>
      </w:r>
      <w:r w:rsidR="00823FE8">
        <w:rPr>
          <w:rStyle w:val="c1"/>
          <w:bCs/>
          <w:color w:val="000000"/>
          <w:sz w:val="28"/>
          <w:szCs w:val="28"/>
        </w:rPr>
        <w:t xml:space="preserve"> </w:t>
      </w:r>
      <w:r w:rsidRPr="00476559">
        <w:rPr>
          <w:rStyle w:val="c1"/>
          <w:bCs/>
          <w:color w:val="000000"/>
          <w:sz w:val="28"/>
          <w:szCs w:val="28"/>
        </w:rPr>
        <w:t>аминокислотным составом.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 связи с этим кислые смеси принято давать один раз в сутки.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3. По составу:</w:t>
      </w:r>
    </w:p>
    <w:p w:rsidR="00476559" w:rsidRPr="00476559" w:rsidRDefault="00476559" w:rsidP="00823FE8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а) простые - это смеси, изготовленные из коровьего молока (или кефира) и отвара круп (чаще всего в домашних условиях), которые существенно отличаются по составу от женского молока.</w:t>
      </w:r>
    </w:p>
    <w:p w:rsidR="00476559" w:rsidRPr="00476559" w:rsidRDefault="00476559" w:rsidP="00476559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Разведение отваром круп  (а не водой) имеет ряд преимуществ:</w:t>
      </w:r>
    </w:p>
    <w:p w:rsidR="00476559" w:rsidRPr="00476559" w:rsidRDefault="00476559" w:rsidP="00476559">
      <w:pPr>
        <w:numPr>
          <w:ilvl w:val="0"/>
          <w:numId w:val="26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повышается энергетическая ценность смеси;</w:t>
      </w:r>
    </w:p>
    <w:p w:rsidR="00476559" w:rsidRPr="00476559" w:rsidRDefault="00476559" w:rsidP="00476559">
      <w:pPr>
        <w:numPr>
          <w:ilvl w:val="0"/>
          <w:numId w:val="26"/>
        </w:numPr>
        <w:shd w:val="clear" w:color="auto" w:fill="FFFFFF"/>
        <w:ind w:left="0" w:right="32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lastRenderedPageBreak/>
        <w:t>получается сочетание трех углеводов (лактозы, сахарозы и крахмала), что существенно снижает процессы брожения в кишечнике;</w:t>
      </w:r>
    </w:p>
    <w:p w:rsidR="00476559" w:rsidRPr="00476559" w:rsidRDefault="00476559" w:rsidP="00476559">
      <w:pPr>
        <w:numPr>
          <w:ilvl w:val="0"/>
          <w:numId w:val="26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улучшается аминокислотный состав смеси;</w:t>
      </w:r>
    </w:p>
    <w:p w:rsidR="00476559" w:rsidRPr="00476559" w:rsidRDefault="00476559" w:rsidP="00AA1E9A">
      <w:pPr>
        <w:numPr>
          <w:ilvl w:val="0"/>
          <w:numId w:val="26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образуется более мелкий створоженный белок.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б</w:t>
      </w:r>
      <w:proofErr w:type="gramStart"/>
      <w:r w:rsidRPr="00476559">
        <w:rPr>
          <w:rStyle w:val="c1"/>
          <w:bCs/>
          <w:color w:val="000000"/>
          <w:sz w:val="28"/>
          <w:szCs w:val="28"/>
        </w:rPr>
        <w:t>)а</w:t>
      </w:r>
      <w:proofErr w:type="gramEnd"/>
      <w:r w:rsidRPr="00476559">
        <w:rPr>
          <w:rStyle w:val="c1"/>
          <w:bCs/>
          <w:color w:val="000000"/>
          <w:sz w:val="28"/>
          <w:szCs w:val="28"/>
        </w:rPr>
        <w:t>даптированные смеси, максимально приближенные по составу к женскому молоку, обычно изготавливаются фабричным способом, могут быть сладкими и кисломолочными.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5. Коррекция питания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Производится с помощью корригирующих добавок и прикормов всем детям грудного возраста, независимо от вида вскармливания.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DCF">
        <w:rPr>
          <w:rStyle w:val="c1"/>
          <w:b/>
          <w:bCs/>
          <w:color w:val="000000"/>
          <w:sz w:val="28"/>
          <w:szCs w:val="28"/>
        </w:rPr>
        <w:t xml:space="preserve">Добавки </w:t>
      </w:r>
      <w:r w:rsidRPr="00476559">
        <w:rPr>
          <w:rStyle w:val="c1"/>
          <w:bCs/>
          <w:color w:val="000000"/>
          <w:sz w:val="28"/>
          <w:szCs w:val="28"/>
        </w:rPr>
        <w:t> -</w:t>
      </w:r>
      <w:r w:rsidR="00476DCF">
        <w:rPr>
          <w:rStyle w:val="c1"/>
          <w:bCs/>
          <w:color w:val="000000"/>
          <w:sz w:val="28"/>
          <w:szCs w:val="28"/>
        </w:rPr>
        <w:t xml:space="preserve"> </w:t>
      </w:r>
      <w:r w:rsidRPr="00476559">
        <w:rPr>
          <w:rStyle w:val="c1"/>
          <w:bCs/>
          <w:color w:val="000000"/>
          <w:sz w:val="28"/>
          <w:szCs w:val="28"/>
        </w:rPr>
        <w:t>это дозированные блюда, которые включаются в рацион как источники витаминов, минеральных веществ, а также белков, жиров, углеводов, необходимых растущему организму.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40" w:firstLine="568"/>
        <w:jc w:val="both"/>
        <w:rPr>
          <w:rFonts w:ascii="Courier New" w:hAnsi="Courier New" w:cs="Courier New"/>
          <w:color w:val="000000"/>
        </w:rPr>
      </w:pPr>
      <w:r w:rsidRPr="00AA1E9A">
        <w:rPr>
          <w:rStyle w:val="c1"/>
          <w:b/>
          <w:bCs/>
          <w:color w:val="000000"/>
          <w:sz w:val="28"/>
          <w:szCs w:val="28"/>
        </w:rPr>
        <w:t>Прикормы -</w:t>
      </w:r>
      <w:r w:rsidR="00476DC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76559">
        <w:rPr>
          <w:rStyle w:val="c1"/>
          <w:bCs/>
          <w:color w:val="000000"/>
          <w:sz w:val="28"/>
          <w:szCs w:val="28"/>
        </w:rPr>
        <w:t>это блюда, которыми полностью  постепенно заменяют материнское молоко или смеси.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Правила введения прикормов и добавок: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 xml:space="preserve">а)  новое блюдо </w:t>
      </w:r>
      <w:r w:rsidRPr="00AA1E9A">
        <w:rPr>
          <w:rStyle w:val="c1"/>
          <w:b/>
          <w:bCs/>
          <w:color w:val="000000"/>
          <w:sz w:val="28"/>
          <w:szCs w:val="28"/>
        </w:rPr>
        <w:t>дают перед кормлением грудью</w:t>
      </w:r>
      <w:r w:rsidRPr="00476559">
        <w:rPr>
          <w:rStyle w:val="c1"/>
          <w:bCs/>
          <w:color w:val="000000"/>
          <w:sz w:val="28"/>
          <w:szCs w:val="28"/>
        </w:rPr>
        <w:t xml:space="preserve"> с ложечки;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б) после каждого прикорма рекомендуется прикладывать ребенка к груди;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в) вводить новые блюда необходимо постепенно, начиная с малых доз, увеличивая дозу только после того, как ребенок хорошо перенесет предыдущую;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2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г) срок введения нового блюда – 1 неделя, и е</w:t>
      </w:r>
      <w:r w:rsidR="00476DCF">
        <w:rPr>
          <w:rStyle w:val="c1"/>
          <w:bCs/>
          <w:color w:val="000000"/>
          <w:sz w:val="28"/>
          <w:szCs w:val="28"/>
        </w:rPr>
        <w:t>ще 1 неделя – для адаптации, т.е</w:t>
      </w:r>
      <w:r w:rsidRPr="00476559">
        <w:rPr>
          <w:rStyle w:val="c1"/>
          <w:bCs/>
          <w:color w:val="000000"/>
          <w:sz w:val="28"/>
          <w:szCs w:val="28"/>
        </w:rPr>
        <w:t>., интервал между двумя новыми блюдами должен быть 2 недели;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д) вводить одновременно только одно блюдо, переходить к следующему только после полного привыкания к предыдущему;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е) блюда должны быть однородными, без комочков, легко проглатываться.</w:t>
      </w:r>
    </w:p>
    <w:p w:rsidR="00476559" w:rsidRPr="00476DCF" w:rsidRDefault="00476559" w:rsidP="00476DCF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ourier New" w:hAnsi="Courier New" w:cs="Courier New"/>
          <w:b/>
          <w:color w:val="000000"/>
        </w:rPr>
      </w:pPr>
      <w:r w:rsidRPr="00476DCF">
        <w:rPr>
          <w:rStyle w:val="c22"/>
          <w:b/>
          <w:bCs/>
          <w:i/>
          <w:iCs/>
          <w:color w:val="000000"/>
          <w:sz w:val="28"/>
          <w:szCs w:val="28"/>
        </w:rPr>
        <w:t>Расчет питания</w:t>
      </w:r>
    </w:p>
    <w:p w:rsidR="00476559" w:rsidRPr="00476559" w:rsidRDefault="00476559" w:rsidP="00476559">
      <w:pPr>
        <w:pStyle w:val="c7"/>
        <w:shd w:val="clear" w:color="auto" w:fill="FFFFFF"/>
        <w:spacing w:before="0" w:beforeAutospacing="0" w:after="0" w:afterAutospacing="0"/>
        <w:ind w:right="60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Суточный объем пищи рассчитывают:</w:t>
      </w:r>
    </w:p>
    <w:p w:rsidR="00476559" w:rsidRPr="00476559" w:rsidRDefault="00476559" w:rsidP="00476559">
      <w:pPr>
        <w:pStyle w:val="c7"/>
        <w:shd w:val="clear" w:color="auto" w:fill="FFFFFF"/>
        <w:spacing w:before="0" w:beforeAutospacing="0" w:after="0" w:afterAutospacing="0"/>
        <w:ind w:right="60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 первые 2 недели  -  </w:t>
      </w:r>
      <w:r w:rsidRPr="00AA1E9A">
        <w:rPr>
          <w:rStyle w:val="c1"/>
          <w:b/>
          <w:bCs/>
          <w:color w:val="000000"/>
          <w:sz w:val="28"/>
          <w:szCs w:val="28"/>
        </w:rPr>
        <w:t xml:space="preserve">по формуле </w:t>
      </w:r>
      <w:proofErr w:type="spellStart"/>
      <w:r w:rsidRPr="00AA1E9A">
        <w:rPr>
          <w:rStyle w:val="c1"/>
          <w:b/>
          <w:bCs/>
          <w:color w:val="000000"/>
          <w:sz w:val="28"/>
          <w:szCs w:val="28"/>
        </w:rPr>
        <w:t>Финкельштейна</w:t>
      </w:r>
      <w:proofErr w:type="spellEnd"/>
      <w:r w:rsidRPr="00AA1E9A">
        <w:rPr>
          <w:rStyle w:val="c1"/>
          <w:b/>
          <w:bCs/>
          <w:color w:val="000000"/>
          <w:sz w:val="28"/>
          <w:szCs w:val="28"/>
        </w:rPr>
        <w:t>;</w:t>
      </w:r>
    </w:p>
    <w:p w:rsidR="00476559" w:rsidRPr="00476559" w:rsidRDefault="00476559" w:rsidP="0047655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- с 2-х недель до 2 месяцев - 1/5 от массы тела;</w:t>
      </w:r>
    </w:p>
    <w:p w:rsidR="00476559" w:rsidRPr="00476559" w:rsidRDefault="00476559" w:rsidP="00476559">
      <w:pPr>
        <w:numPr>
          <w:ilvl w:val="0"/>
          <w:numId w:val="27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 2 до 4 месяцев - 1/6 от массы тела;</w:t>
      </w:r>
    </w:p>
    <w:p w:rsidR="00476559" w:rsidRPr="00476559" w:rsidRDefault="00476559" w:rsidP="00476559">
      <w:pPr>
        <w:numPr>
          <w:ilvl w:val="0"/>
          <w:numId w:val="27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 4  до 6 месяцев - 1/7 от массы тела;</w:t>
      </w:r>
    </w:p>
    <w:p w:rsidR="00476559" w:rsidRPr="00476559" w:rsidRDefault="00476559" w:rsidP="00476559">
      <w:pPr>
        <w:numPr>
          <w:ilvl w:val="0"/>
          <w:numId w:val="27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с 6  до 9 месяцев -1/8 от массы тела;</w:t>
      </w:r>
    </w:p>
    <w:p w:rsidR="00476559" w:rsidRPr="00476559" w:rsidRDefault="00476559" w:rsidP="00476559">
      <w:pPr>
        <w:numPr>
          <w:ilvl w:val="0"/>
          <w:numId w:val="27"/>
        </w:numPr>
        <w:shd w:val="clear" w:color="auto" w:fill="FFFFFF"/>
        <w:ind w:left="0" w:firstLine="568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 xml:space="preserve">с 9 до 12 месяцев </w:t>
      </w:r>
      <w:r w:rsidR="00AA1E9A">
        <w:rPr>
          <w:rStyle w:val="c0"/>
          <w:color w:val="000000"/>
          <w:sz w:val="28"/>
          <w:szCs w:val="28"/>
        </w:rPr>
        <w:t>–</w:t>
      </w:r>
      <w:r w:rsidRPr="00476559">
        <w:rPr>
          <w:rStyle w:val="c0"/>
          <w:color w:val="000000"/>
          <w:sz w:val="28"/>
          <w:szCs w:val="28"/>
        </w:rPr>
        <w:t xml:space="preserve"> </w:t>
      </w:r>
      <w:r w:rsidR="00AA1E9A">
        <w:rPr>
          <w:rStyle w:val="c0"/>
          <w:color w:val="000000"/>
          <w:sz w:val="28"/>
          <w:szCs w:val="28"/>
        </w:rPr>
        <w:t>1/9</w:t>
      </w:r>
      <w:r w:rsidRPr="00476559">
        <w:rPr>
          <w:rStyle w:val="c0"/>
          <w:color w:val="000000"/>
          <w:sz w:val="28"/>
          <w:szCs w:val="28"/>
        </w:rPr>
        <w:t>;</w:t>
      </w:r>
      <w:r w:rsidR="00AA1E9A">
        <w:rPr>
          <w:rStyle w:val="c0"/>
          <w:color w:val="000000"/>
          <w:sz w:val="28"/>
          <w:szCs w:val="28"/>
        </w:rPr>
        <w:t>(не должно превышать 1000мл)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Разовый объем пищи зависит от количества кормлений: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proofErr w:type="spellStart"/>
      <w:r w:rsidRPr="00476559">
        <w:rPr>
          <w:rStyle w:val="c1"/>
          <w:bCs/>
          <w:color w:val="000000"/>
          <w:sz w:val="28"/>
          <w:szCs w:val="28"/>
        </w:rPr>
        <w:t>Vp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= </w:t>
      </w:r>
      <w:proofErr w:type="spellStart"/>
      <w:r w:rsidRPr="00476559">
        <w:rPr>
          <w:rStyle w:val="c1"/>
          <w:bCs/>
          <w:color w:val="000000"/>
          <w:sz w:val="28"/>
          <w:szCs w:val="28"/>
        </w:rPr>
        <w:t>Vc</w:t>
      </w:r>
      <w:proofErr w:type="spellEnd"/>
      <w:r w:rsidRPr="00476559">
        <w:rPr>
          <w:rStyle w:val="c1"/>
          <w:bCs/>
          <w:color w:val="000000"/>
          <w:sz w:val="28"/>
          <w:szCs w:val="28"/>
        </w:rPr>
        <w:t xml:space="preserve"> :KK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Количество кормлений (КК):</w:t>
      </w:r>
    </w:p>
    <w:p w:rsidR="00476559" w:rsidRPr="00476559" w:rsidRDefault="00476559" w:rsidP="00AA1E9A">
      <w:pPr>
        <w:numPr>
          <w:ilvl w:val="0"/>
          <w:numId w:val="28"/>
        </w:numPr>
        <w:shd w:val="clear" w:color="auto" w:fill="FFFFFF"/>
        <w:ind w:left="0" w:right="60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до 1 месяца – 6-7 раз в сутки (через 3-3,5 часа с ночным перерывом 6-6,5 часов);</w:t>
      </w:r>
    </w:p>
    <w:p w:rsidR="00476559" w:rsidRPr="00476559" w:rsidRDefault="00476559" w:rsidP="00AA1E9A">
      <w:pPr>
        <w:numPr>
          <w:ilvl w:val="0"/>
          <w:numId w:val="2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t>c l до 5 месяцев - 6 раз в сутки (через 3,5 часа с ночным перерывом 6,5 часов);</w:t>
      </w:r>
    </w:p>
    <w:p w:rsidR="00476559" w:rsidRPr="00476559" w:rsidRDefault="00476559" w:rsidP="00AA1E9A">
      <w:pPr>
        <w:numPr>
          <w:ilvl w:val="0"/>
          <w:numId w:val="28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1"/>
          <w:bCs/>
          <w:color w:val="000000"/>
          <w:sz w:val="28"/>
          <w:szCs w:val="28"/>
        </w:rPr>
        <w:lastRenderedPageBreak/>
        <w:t>5 до 12 месяцев - 5 раз в сутки (через 4 часа с ночным перерывом 8 часов).</w:t>
      </w:r>
    </w:p>
    <w:p w:rsidR="00476559" w:rsidRPr="00476559" w:rsidRDefault="00476559" w:rsidP="00AA1E9A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Сроки введения прикормов и добавок – см. таблицу</w:t>
      </w:r>
      <w:r w:rsidR="00AA1E9A">
        <w:rPr>
          <w:rStyle w:val="c0"/>
          <w:color w:val="000000"/>
          <w:sz w:val="28"/>
          <w:szCs w:val="28"/>
        </w:rPr>
        <w:t xml:space="preserve"> в учебнике</w:t>
      </w:r>
      <w:r w:rsidRPr="00476559">
        <w:rPr>
          <w:rStyle w:val="c0"/>
          <w:color w:val="000000"/>
          <w:sz w:val="28"/>
          <w:szCs w:val="28"/>
        </w:rPr>
        <w:t>.</w:t>
      </w:r>
    </w:p>
    <w:p w:rsidR="00476DCF" w:rsidRDefault="00476DCF" w:rsidP="00476559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Cs/>
          <w:color w:val="000000"/>
          <w:sz w:val="28"/>
          <w:szCs w:val="28"/>
        </w:rPr>
      </w:pPr>
    </w:p>
    <w:p w:rsidR="00476559" w:rsidRPr="00476DCF" w:rsidRDefault="00476559" w:rsidP="00476559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rFonts w:ascii="Courier New" w:hAnsi="Courier New" w:cs="Courier New"/>
          <w:b/>
          <w:color w:val="000000"/>
        </w:rPr>
      </w:pPr>
      <w:bookmarkStart w:id="0" w:name="_GoBack"/>
      <w:r w:rsidRPr="00476DCF">
        <w:rPr>
          <w:rStyle w:val="c1"/>
          <w:b/>
          <w:bCs/>
          <w:color w:val="000000"/>
          <w:sz w:val="28"/>
          <w:szCs w:val="28"/>
        </w:rPr>
        <w:t>Банк контрольных вопросов</w:t>
      </w:r>
    </w:p>
    <w:bookmarkEnd w:id="0"/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 xml:space="preserve">АФО </w:t>
      </w:r>
      <w:r w:rsidR="00823FE8">
        <w:rPr>
          <w:rStyle w:val="c0"/>
          <w:color w:val="000000"/>
          <w:sz w:val="28"/>
          <w:szCs w:val="28"/>
        </w:rPr>
        <w:t>органов и систем</w:t>
      </w:r>
      <w:r w:rsidR="009D6259">
        <w:rPr>
          <w:rStyle w:val="c0"/>
          <w:color w:val="000000"/>
          <w:sz w:val="28"/>
          <w:szCs w:val="28"/>
        </w:rPr>
        <w:t xml:space="preserve"> </w:t>
      </w:r>
      <w:r w:rsidRPr="00476559">
        <w:rPr>
          <w:rStyle w:val="c0"/>
          <w:color w:val="000000"/>
          <w:sz w:val="28"/>
          <w:szCs w:val="28"/>
        </w:rPr>
        <w:t>у детей грудного возраста.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Особенности пищеварения детей первого года жизни.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Основные принципы грудного вскармливания.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Основные правила организации успешного вскармливания?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Виды вскармливания.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Что такое естественное вскармливание?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Виды женского молока, значение молозива.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Состав грудного молока.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Преимущества грудного вскармливания.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Когда и как проводится первое прикладывание груди?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Абсолютные противопоказания к первому прикладыванию к груди.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Затруднения при вскармливании.</w:t>
      </w:r>
    </w:p>
    <w:p w:rsidR="00476559" w:rsidRPr="00476559" w:rsidRDefault="00AA1E9A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Правила  </w:t>
      </w:r>
      <w:r w:rsidR="00476559" w:rsidRPr="00476559">
        <w:rPr>
          <w:rStyle w:val="c0"/>
          <w:color w:val="000000"/>
          <w:sz w:val="28"/>
          <w:szCs w:val="28"/>
        </w:rPr>
        <w:t>кормления грудью.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 Сцеживание грудного молока, его роль.</w:t>
      </w:r>
    </w:p>
    <w:p w:rsidR="00476559" w:rsidRPr="00476559" w:rsidRDefault="00AA1E9A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Мероприятия</w:t>
      </w:r>
      <w:r w:rsidR="00476559" w:rsidRPr="00476559">
        <w:rPr>
          <w:rStyle w:val="c0"/>
          <w:color w:val="000000"/>
          <w:sz w:val="28"/>
          <w:szCs w:val="28"/>
        </w:rPr>
        <w:t> по подготовке новорожденного к каждому кормлению.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Мероприятия по подготовке молочной железы к каждому кормлению.</w:t>
      </w:r>
    </w:p>
    <w:p w:rsidR="00476559" w:rsidRPr="00476559" w:rsidRDefault="009D62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Рекомендуемый  </w:t>
      </w:r>
      <w:r w:rsidR="00476559" w:rsidRPr="00476559">
        <w:rPr>
          <w:rStyle w:val="c0"/>
          <w:color w:val="000000"/>
          <w:sz w:val="28"/>
          <w:szCs w:val="28"/>
        </w:rPr>
        <w:t>режим кормлений грудью для новорожденного ребенка.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right="32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Особенности кормления новорожденного при временной невозможности кормления грудью.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Цель проведения контрольного кормления ребенку первых месяцев жизни.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Что такое до</w:t>
      </w:r>
      <w:r w:rsidR="00AA1E9A">
        <w:rPr>
          <w:rStyle w:val="c0"/>
          <w:color w:val="000000"/>
          <w:sz w:val="28"/>
          <w:szCs w:val="28"/>
        </w:rPr>
        <w:t>корм</w:t>
      </w:r>
      <w:r w:rsidRPr="00476559">
        <w:rPr>
          <w:rStyle w:val="c0"/>
          <w:color w:val="000000"/>
          <w:sz w:val="28"/>
          <w:szCs w:val="28"/>
        </w:rPr>
        <w:t>?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Что такое при</w:t>
      </w:r>
      <w:r w:rsidR="00AA1E9A">
        <w:rPr>
          <w:rStyle w:val="c0"/>
          <w:color w:val="000000"/>
          <w:sz w:val="28"/>
          <w:szCs w:val="28"/>
        </w:rPr>
        <w:t>корм</w:t>
      </w:r>
      <w:r w:rsidRPr="00476559">
        <w:rPr>
          <w:rStyle w:val="c0"/>
          <w:color w:val="000000"/>
          <w:sz w:val="28"/>
          <w:szCs w:val="28"/>
        </w:rPr>
        <w:t>?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Правила введения прикормов и до</w:t>
      </w:r>
      <w:r w:rsidR="00AA1E9A">
        <w:rPr>
          <w:rStyle w:val="c0"/>
          <w:color w:val="000000"/>
          <w:sz w:val="28"/>
          <w:szCs w:val="28"/>
        </w:rPr>
        <w:t>корма</w:t>
      </w:r>
      <w:r w:rsidRPr="00476559">
        <w:rPr>
          <w:rStyle w:val="c0"/>
          <w:color w:val="000000"/>
          <w:sz w:val="28"/>
          <w:szCs w:val="28"/>
        </w:rPr>
        <w:t>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Режим кормления грудного ребенка.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Блюда прикорма</w:t>
      </w:r>
      <w:r w:rsidR="009D6259">
        <w:rPr>
          <w:rStyle w:val="c0"/>
          <w:color w:val="000000"/>
          <w:sz w:val="28"/>
          <w:szCs w:val="28"/>
        </w:rPr>
        <w:t>, меню.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Смешанное вскармливание.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Основные правила смешанного вскармливания.</w:t>
      </w:r>
    </w:p>
    <w:p w:rsidR="00476559" w:rsidRPr="004765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Искусственное вскармливание.</w:t>
      </w:r>
    </w:p>
    <w:p w:rsidR="00476559" w:rsidRPr="009D6259" w:rsidRDefault="004765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rStyle w:val="c0"/>
          <w:rFonts w:ascii="Courier New" w:hAnsi="Courier New" w:cs="Courier New"/>
          <w:color w:val="000000"/>
        </w:rPr>
      </w:pPr>
      <w:r w:rsidRPr="00476559">
        <w:rPr>
          <w:rStyle w:val="c0"/>
          <w:color w:val="000000"/>
          <w:sz w:val="28"/>
          <w:szCs w:val="28"/>
        </w:rPr>
        <w:t>Молочные смеси.</w:t>
      </w:r>
    </w:p>
    <w:p w:rsidR="009D6259" w:rsidRPr="009D6259" w:rsidRDefault="009D6259" w:rsidP="00AA1E9A">
      <w:pPr>
        <w:numPr>
          <w:ilvl w:val="0"/>
          <w:numId w:val="31"/>
        </w:numPr>
        <w:shd w:val="clear" w:color="auto" w:fill="FFFFFF"/>
        <w:ind w:left="0" w:firstLine="568"/>
        <w:jc w:val="both"/>
        <w:rPr>
          <w:color w:val="000000"/>
          <w:sz w:val="28"/>
          <w:szCs w:val="28"/>
        </w:rPr>
      </w:pPr>
      <w:r w:rsidRPr="009D6259">
        <w:rPr>
          <w:color w:val="000000"/>
          <w:sz w:val="28"/>
          <w:szCs w:val="28"/>
        </w:rPr>
        <w:t xml:space="preserve">Расскажите об основных показателях </w:t>
      </w:r>
      <w:r>
        <w:rPr>
          <w:color w:val="000000"/>
          <w:sz w:val="28"/>
          <w:szCs w:val="28"/>
        </w:rPr>
        <w:t xml:space="preserve">физического и </w:t>
      </w:r>
      <w:r w:rsidRPr="009D6259">
        <w:rPr>
          <w:color w:val="000000"/>
          <w:sz w:val="28"/>
          <w:szCs w:val="28"/>
        </w:rPr>
        <w:t>нервно-психического развития детей грудного возраста</w:t>
      </w:r>
    </w:p>
    <w:p w:rsidR="00F67270" w:rsidRPr="00476559" w:rsidRDefault="00F67270" w:rsidP="00AA1E9A">
      <w:pPr>
        <w:jc w:val="both"/>
      </w:pPr>
    </w:p>
    <w:sectPr w:rsidR="00F67270" w:rsidRPr="0047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67"/>
    <w:multiLevelType w:val="multilevel"/>
    <w:tmpl w:val="98F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3D1"/>
    <w:multiLevelType w:val="multilevel"/>
    <w:tmpl w:val="495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820F2"/>
    <w:multiLevelType w:val="multilevel"/>
    <w:tmpl w:val="36DC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33B35"/>
    <w:multiLevelType w:val="multilevel"/>
    <w:tmpl w:val="634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ABD"/>
    <w:multiLevelType w:val="multilevel"/>
    <w:tmpl w:val="E5D0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11840"/>
    <w:multiLevelType w:val="multilevel"/>
    <w:tmpl w:val="1C5A1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02433"/>
    <w:multiLevelType w:val="multilevel"/>
    <w:tmpl w:val="CB9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B0438"/>
    <w:multiLevelType w:val="multilevel"/>
    <w:tmpl w:val="F0627A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76527"/>
    <w:multiLevelType w:val="multilevel"/>
    <w:tmpl w:val="BF7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41773"/>
    <w:multiLevelType w:val="multilevel"/>
    <w:tmpl w:val="80E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46F9A"/>
    <w:multiLevelType w:val="multilevel"/>
    <w:tmpl w:val="6E9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362E9"/>
    <w:multiLevelType w:val="multilevel"/>
    <w:tmpl w:val="A918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B039C"/>
    <w:multiLevelType w:val="multilevel"/>
    <w:tmpl w:val="5DF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01041"/>
    <w:multiLevelType w:val="multilevel"/>
    <w:tmpl w:val="5E92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A4A53"/>
    <w:multiLevelType w:val="multilevel"/>
    <w:tmpl w:val="F4A29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52A16"/>
    <w:multiLevelType w:val="multilevel"/>
    <w:tmpl w:val="81A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03C35"/>
    <w:multiLevelType w:val="multilevel"/>
    <w:tmpl w:val="DDC0C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41535"/>
    <w:multiLevelType w:val="multilevel"/>
    <w:tmpl w:val="B1FE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74F30"/>
    <w:multiLevelType w:val="multilevel"/>
    <w:tmpl w:val="40C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046EF"/>
    <w:multiLevelType w:val="multilevel"/>
    <w:tmpl w:val="2736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812F2"/>
    <w:multiLevelType w:val="multilevel"/>
    <w:tmpl w:val="015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324C4"/>
    <w:multiLevelType w:val="multilevel"/>
    <w:tmpl w:val="3AB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00763"/>
    <w:multiLevelType w:val="multilevel"/>
    <w:tmpl w:val="30B4E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0676B"/>
    <w:multiLevelType w:val="multilevel"/>
    <w:tmpl w:val="B0A2D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E096D"/>
    <w:multiLevelType w:val="multilevel"/>
    <w:tmpl w:val="881C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219B2"/>
    <w:multiLevelType w:val="multilevel"/>
    <w:tmpl w:val="F112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D388B"/>
    <w:multiLevelType w:val="multilevel"/>
    <w:tmpl w:val="CE0A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A102C"/>
    <w:multiLevelType w:val="multilevel"/>
    <w:tmpl w:val="356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B717E"/>
    <w:multiLevelType w:val="multilevel"/>
    <w:tmpl w:val="8444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D6496"/>
    <w:multiLevelType w:val="multilevel"/>
    <w:tmpl w:val="19D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92472"/>
    <w:multiLevelType w:val="multilevel"/>
    <w:tmpl w:val="BD94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C5AA3"/>
    <w:multiLevelType w:val="multilevel"/>
    <w:tmpl w:val="D2E2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F15C7"/>
    <w:multiLevelType w:val="multilevel"/>
    <w:tmpl w:val="609A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12"/>
  </w:num>
  <w:num w:numId="9">
    <w:abstractNumId w:val="27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4"/>
  </w:num>
  <w:num w:numId="17">
    <w:abstractNumId w:val="1"/>
  </w:num>
  <w:num w:numId="18">
    <w:abstractNumId w:val="25"/>
  </w:num>
  <w:num w:numId="19">
    <w:abstractNumId w:val="28"/>
  </w:num>
  <w:num w:numId="20">
    <w:abstractNumId w:val="0"/>
  </w:num>
  <w:num w:numId="21">
    <w:abstractNumId w:val="11"/>
  </w:num>
  <w:num w:numId="22">
    <w:abstractNumId w:val="22"/>
  </w:num>
  <w:num w:numId="23">
    <w:abstractNumId w:val="32"/>
  </w:num>
  <w:num w:numId="24">
    <w:abstractNumId w:val="24"/>
  </w:num>
  <w:num w:numId="25">
    <w:abstractNumId w:val="20"/>
  </w:num>
  <w:num w:numId="26">
    <w:abstractNumId w:val="17"/>
  </w:num>
  <w:num w:numId="27">
    <w:abstractNumId w:val="29"/>
  </w:num>
  <w:num w:numId="28">
    <w:abstractNumId w:val="6"/>
  </w:num>
  <w:num w:numId="29">
    <w:abstractNumId w:val="10"/>
  </w:num>
  <w:num w:numId="30">
    <w:abstractNumId w:val="18"/>
  </w:num>
  <w:num w:numId="31">
    <w:abstractNumId w:val="31"/>
  </w:num>
  <w:num w:numId="32">
    <w:abstractNumId w:val="19"/>
    <w:lvlOverride w:ilvl="0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51"/>
    <w:rsid w:val="000E7889"/>
    <w:rsid w:val="004108A7"/>
    <w:rsid w:val="00476559"/>
    <w:rsid w:val="00476DCF"/>
    <w:rsid w:val="005637BA"/>
    <w:rsid w:val="00823FE8"/>
    <w:rsid w:val="009D6259"/>
    <w:rsid w:val="00AA1E9A"/>
    <w:rsid w:val="00AF5D51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76559"/>
    <w:pPr>
      <w:spacing w:before="100" w:beforeAutospacing="1" w:after="100" w:afterAutospacing="1"/>
    </w:pPr>
  </w:style>
  <w:style w:type="character" w:customStyle="1" w:styleId="c1">
    <w:name w:val="c1"/>
    <w:basedOn w:val="a0"/>
    <w:rsid w:val="00476559"/>
  </w:style>
  <w:style w:type="paragraph" w:customStyle="1" w:styleId="c8">
    <w:name w:val="c8"/>
    <w:basedOn w:val="a"/>
    <w:rsid w:val="00476559"/>
    <w:pPr>
      <w:spacing w:before="100" w:beforeAutospacing="1" w:after="100" w:afterAutospacing="1"/>
    </w:pPr>
  </w:style>
  <w:style w:type="paragraph" w:customStyle="1" w:styleId="c14">
    <w:name w:val="c14"/>
    <w:basedOn w:val="a"/>
    <w:rsid w:val="00476559"/>
    <w:pPr>
      <w:spacing w:before="100" w:beforeAutospacing="1" w:after="100" w:afterAutospacing="1"/>
    </w:pPr>
  </w:style>
  <w:style w:type="character" w:customStyle="1" w:styleId="c22">
    <w:name w:val="c22"/>
    <w:basedOn w:val="a0"/>
    <w:rsid w:val="00476559"/>
  </w:style>
  <w:style w:type="character" w:customStyle="1" w:styleId="c0">
    <w:name w:val="c0"/>
    <w:basedOn w:val="a0"/>
    <w:rsid w:val="00476559"/>
  </w:style>
  <w:style w:type="paragraph" w:customStyle="1" w:styleId="c5">
    <w:name w:val="c5"/>
    <w:basedOn w:val="a"/>
    <w:rsid w:val="00476559"/>
    <w:pPr>
      <w:spacing w:before="100" w:beforeAutospacing="1" w:after="100" w:afterAutospacing="1"/>
    </w:pPr>
  </w:style>
  <w:style w:type="paragraph" w:customStyle="1" w:styleId="c19">
    <w:name w:val="c19"/>
    <w:basedOn w:val="a"/>
    <w:rsid w:val="00476559"/>
    <w:pPr>
      <w:spacing w:before="100" w:beforeAutospacing="1" w:after="100" w:afterAutospacing="1"/>
    </w:pPr>
  </w:style>
  <w:style w:type="paragraph" w:customStyle="1" w:styleId="c7">
    <w:name w:val="c7"/>
    <w:basedOn w:val="a"/>
    <w:rsid w:val="00476559"/>
    <w:pPr>
      <w:spacing w:before="100" w:beforeAutospacing="1" w:after="100" w:afterAutospacing="1"/>
    </w:pPr>
  </w:style>
  <w:style w:type="paragraph" w:customStyle="1" w:styleId="c11">
    <w:name w:val="c11"/>
    <w:basedOn w:val="a"/>
    <w:rsid w:val="00476559"/>
    <w:pPr>
      <w:spacing w:before="100" w:beforeAutospacing="1" w:after="100" w:afterAutospacing="1"/>
    </w:pPr>
  </w:style>
  <w:style w:type="paragraph" w:customStyle="1" w:styleId="c26">
    <w:name w:val="c26"/>
    <w:basedOn w:val="a"/>
    <w:rsid w:val="00476559"/>
    <w:pPr>
      <w:spacing w:before="100" w:beforeAutospacing="1" w:after="100" w:afterAutospacing="1"/>
    </w:pPr>
  </w:style>
  <w:style w:type="paragraph" w:customStyle="1" w:styleId="c34">
    <w:name w:val="c34"/>
    <w:basedOn w:val="a"/>
    <w:rsid w:val="00476559"/>
    <w:pPr>
      <w:spacing w:before="100" w:beforeAutospacing="1" w:after="100" w:afterAutospacing="1"/>
    </w:pPr>
  </w:style>
  <w:style w:type="character" w:customStyle="1" w:styleId="c13">
    <w:name w:val="c13"/>
    <w:basedOn w:val="a0"/>
    <w:rsid w:val="00476559"/>
  </w:style>
  <w:style w:type="paragraph" w:customStyle="1" w:styleId="c24">
    <w:name w:val="c24"/>
    <w:basedOn w:val="a"/>
    <w:rsid w:val="00476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76559"/>
    <w:pPr>
      <w:spacing w:before="100" w:beforeAutospacing="1" w:after="100" w:afterAutospacing="1"/>
    </w:pPr>
  </w:style>
  <w:style w:type="character" w:customStyle="1" w:styleId="c1">
    <w:name w:val="c1"/>
    <w:basedOn w:val="a0"/>
    <w:rsid w:val="00476559"/>
  </w:style>
  <w:style w:type="paragraph" w:customStyle="1" w:styleId="c8">
    <w:name w:val="c8"/>
    <w:basedOn w:val="a"/>
    <w:rsid w:val="00476559"/>
    <w:pPr>
      <w:spacing w:before="100" w:beforeAutospacing="1" w:after="100" w:afterAutospacing="1"/>
    </w:pPr>
  </w:style>
  <w:style w:type="paragraph" w:customStyle="1" w:styleId="c14">
    <w:name w:val="c14"/>
    <w:basedOn w:val="a"/>
    <w:rsid w:val="00476559"/>
    <w:pPr>
      <w:spacing w:before="100" w:beforeAutospacing="1" w:after="100" w:afterAutospacing="1"/>
    </w:pPr>
  </w:style>
  <w:style w:type="character" w:customStyle="1" w:styleId="c22">
    <w:name w:val="c22"/>
    <w:basedOn w:val="a0"/>
    <w:rsid w:val="00476559"/>
  </w:style>
  <w:style w:type="character" w:customStyle="1" w:styleId="c0">
    <w:name w:val="c0"/>
    <w:basedOn w:val="a0"/>
    <w:rsid w:val="00476559"/>
  </w:style>
  <w:style w:type="paragraph" w:customStyle="1" w:styleId="c5">
    <w:name w:val="c5"/>
    <w:basedOn w:val="a"/>
    <w:rsid w:val="00476559"/>
    <w:pPr>
      <w:spacing w:before="100" w:beforeAutospacing="1" w:after="100" w:afterAutospacing="1"/>
    </w:pPr>
  </w:style>
  <w:style w:type="paragraph" w:customStyle="1" w:styleId="c19">
    <w:name w:val="c19"/>
    <w:basedOn w:val="a"/>
    <w:rsid w:val="00476559"/>
    <w:pPr>
      <w:spacing w:before="100" w:beforeAutospacing="1" w:after="100" w:afterAutospacing="1"/>
    </w:pPr>
  </w:style>
  <w:style w:type="paragraph" w:customStyle="1" w:styleId="c7">
    <w:name w:val="c7"/>
    <w:basedOn w:val="a"/>
    <w:rsid w:val="00476559"/>
    <w:pPr>
      <w:spacing w:before="100" w:beforeAutospacing="1" w:after="100" w:afterAutospacing="1"/>
    </w:pPr>
  </w:style>
  <w:style w:type="paragraph" w:customStyle="1" w:styleId="c11">
    <w:name w:val="c11"/>
    <w:basedOn w:val="a"/>
    <w:rsid w:val="00476559"/>
    <w:pPr>
      <w:spacing w:before="100" w:beforeAutospacing="1" w:after="100" w:afterAutospacing="1"/>
    </w:pPr>
  </w:style>
  <w:style w:type="paragraph" w:customStyle="1" w:styleId="c26">
    <w:name w:val="c26"/>
    <w:basedOn w:val="a"/>
    <w:rsid w:val="00476559"/>
    <w:pPr>
      <w:spacing w:before="100" w:beforeAutospacing="1" w:after="100" w:afterAutospacing="1"/>
    </w:pPr>
  </w:style>
  <w:style w:type="paragraph" w:customStyle="1" w:styleId="c34">
    <w:name w:val="c34"/>
    <w:basedOn w:val="a"/>
    <w:rsid w:val="00476559"/>
    <w:pPr>
      <w:spacing w:before="100" w:beforeAutospacing="1" w:after="100" w:afterAutospacing="1"/>
    </w:pPr>
  </w:style>
  <w:style w:type="character" w:customStyle="1" w:styleId="c13">
    <w:name w:val="c13"/>
    <w:basedOn w:val="a0"/>
    <w:rsid w:val="00476559"/>
  </w:style>
  <w:style w:type="paragraph" w:customStyle="1" w:styleId="c24">
    <w:name w:val="c24"/>
    <w:basedOn w:val="a"/>
    <w:rsid w:val="00476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2020-10-08T09:28:00Z</dcterms:created>
  <dcterms:modified xsi:type="dcterms:W3CDTF">2020-10-08T10:05:00Z</dcterms:modified>
</cp:coreProperties>
</file>