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9C" w:rsidRPr="0026307F" w:rsidRDefault="0089679C" w:rsidP="0089679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307F">
        <w:rPr>
          <w:rFonts w:ascii="Times New Roman" w:hAnsi="Times New Roman" w:cs="Times New Roman"/>
          <w:color w:val="auto"/>
          <w:sz w:val="28"/>
          <w:szCs w:val="28"/>
        </w:rPr>
        <w:t>Государственное бюджетное профессиональное образовательное учреждение «Новороссийский медицинский колледж»</w:t>
      </w:r>
    </w:p>
    <w:p w:rsidR="0089679C" w:rsidRPr="0026307F" w:rsidRDefault="0089679C" w:rsidP="008967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07F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 Краснодарского края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8D3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8D3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теоретического занятия №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8D3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ОП.05. Гигиена и экология человека</w:t>
      </w: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79C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9679C">
        <w:rPr>
          <w:rFonts w:ascii="Times New Roman" w:hAnsi="Times New Roman" w:cs="Times New Roman"/>
          <w:b/>
          <w:sz w:val="28"/>
          <w:szCs w:val="28"/>
        </w:rPr>
        <w:t>Лечебное, лечебно – проф</w:t>
      </w:r>
      <w:r w:rsidRPr="0089679C">
        <w:rPr>
          <w:rFonts w:ascii="Times New Roman" w:hAnsi="Times New Roman" w:cs="Times New Roman"/>
          <w:b/>
          <w:sz w:val="28"/>
          <w:szCs w:val="28"/>
        </w:rPr>
        <w:t>и</w:t>
      </w:r>
      <w:r w:rsidRPr="0089679C">
        <w:rPr>
          <w:rFonts w:ascii="Times New Roman" w:hAnsi="Times New Roman" w:cs="Times New Roman"/>
          <w:b/>
          <w:sz w:val="28"/>
          <w:szCs w:val="28"/>
        </w:rPr>
        <w:t>лактическое питание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48D3">
        <w:rPr>
          <w:rFonts w:ascii="Times New Roman" w:hAnsi="Times New Roman" w:cs="Times New Roman"/>
          <w:sz w:val="28"/>
          <w:szCs w:val="28"/>
        </w:rPr>
        <w:t>Для специальности 34.02.01 Сестринское дело</w:t>
      </w: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48D3">
        <w:rPr>
          <w:rFonts w:ascii="Times New Roman" w:hAnsi="Times New Roman" w:cs="Times New Roman"/>
          <w:sz w:val="28"/>
          <w:szCs w:val="28"/>
        </w:rPr>
        <w:t>базовой подготовки очная форма обучения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Составил:</w:t>
      </w:r>
    </w:p>
    <w:p w:rsidR="0089679C" w:rsidRPr="00AF48D3" w:rsidRDefault="0089679C" w:rsidP="0089679C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Преподаватель Кузнецова А.С.</w:t>
      </w:r>
    </w:p>
    <w:p w:rsidR="0089679C" w:rsidRPr="00AF48D3" w:rsidRDefault="0089679C" w:rsidP="0089679C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Рассмотрено и утверждено</w:t>
      </w:r>
    </w:p>
    <w:p w:rsidR="0089679C" w:rsidRPr="00AF48D3" w:rsidRDefault="0089679C" w:rsidP="0089679C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На заседании ЦК №</w:t>
      </w:r>
      <w:r>
        <w:rPr>
          <w:rFonts w:ascii="Times New Roman" w:hAnsi="Times New Roman" w:cs="Times New Roman"/>
          <w:bCs/>
          <w:sz w:val="28"/>
          <w:szCs w:val="28"/>
        </w:rPr>
        <w:t xml:space="preserve">____    </w:t>
      </w:r>
    </w:p>
    <w:p w:rsidR="0089679C" w:rsidRPr="00AF48D3" w:rsidRDefault="0089679C" w:rsidP="0089679C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 xml:space="preserve">Протокол №         от                   </w:t>
      </w: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>.</w:t>
      </w:r>
    </w:p>
    <w:p w:rsidR="0089679C" w:rsidRDefault="0089679C" w:rsidP="0089679C">
      <w:pPr>
        <w:pStyle w:val="a3"/>
        <w:tabs>
          <w:tab w:val="left" w:pos="5954"/>
        </w:tabs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pStyle w:val="a3"/>
        <w:tabs>
          <w:tab w:val="left" w:pos="5954"/>
        </w:tabs>
        <w:rPr>
          <w:rFonts w:ascii="Times New Roman" w:hAnsi="Times New Roman" w:cs="Times New Roman"/>
          <w:bCs/>
          <w:sz w:val="28"/>
          <w:szCs w:val="28"/>
        </w:rPr>
      </w:pPr>
    </w:p>
    <w:p w:rsidR="0089679C" w:rsidRPr="00AF48D3" w:rsidRDefault="0089679C" w:rsidP="0089679C">
      <w:pPr>
        <w:tabs>
          <w:tab w:val="center" w:pos="4500"/>
          <w:tab w:val="right" w:pos="9000"/>
        </w:tabs>
        <w:ind w:right="3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679C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9679C">
        <w:rPr>
          <w:rFonts w:ascii="Times New Roman" w:hAnsi="Times New Roman" w:cs="Times New Roman"/>
          <w:b/>
          <w:sz w:val="28"/>
          <w:szCs w:val="28"/>
        </w:rPr>
        <w:t>Лечебное, лечебно – проф</w:t>
      </w:r>
      <w:r w:rsidRPr="0089679C">
        <w:rPr>
          <w:rFonts w:ascii="Times New Roman" w:hAnsi="Times New Roman" w:cs="Times New Roman"/>
          <w:b/>
          <w:sz w:val="28"/>
          <w:szCs w:val="28"/>
        </w:rPr>
        <w:t>и</w:t>
      </w:r>
      <w:r w:rsidRPr="0089679C">
        <w:rPr>
          <w:rFonts w:ascii="Times New Roman" w:hAnsi="Times New Roman" w:cs="Times New Roman"/>
          <w:b/>
          <w:sz w:val="28"/>
          <w:szCs w:val="28"/>
        </w:rPr>
        <w:t>лактическое питание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Форма организации учебного занятия: лекция.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 xml:space="preserve">Вид лекции: </w:t>
      </w: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тематическая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>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Тип лекции: ориентирующая, объясняющая.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Продолжительность: 2 по 90 минут.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8D3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F48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F48D3">
        <w:rPr>
          <w:rFonts w:ascii="Times New Roman" w:hAnsi="Times New Roman" w:cs="Times New Roman"/>
          <w:b/>
          <w:bCs/>
          <w:sz w:val="28"/>
          <w:szCs w:val="28"/>
        </w:rPr>
        <w:t>Обучающая</w:t>
      </w:r>
      <w:proofErr w:type="gramEnd"/>
      <w:r w:rsidRPr="00AF48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F48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обучающимся знания,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применения на практике принципов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лечебногопитания</w:t>
      </w:r>
      <w:proofErr w:type="spellEnd"/>
      <w:r w:rsidRPr="00AF48D3">
        <w:rPr>
          <w:rFonts w:ascii="Times New Roman" w:hAnsi="Times New Roman" w:cs="Times New Roman"/>
          <w:bCs/>
          <w:sz w:val="28"/>
          <w:szCs w:val="28"/>
        </w:rPr>
        <w:t>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F48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F48D3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AF48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F48D3">
        <w:rPr>
          <w:rFonts w:ascii="Times New Roman" w:hAnsi="Times New Roman" w:cs="Times New Roman"/>
          <w:bCs/>
          <w:sz w:val="28"/>
          <w:szCs w:val="28"/>
        </w:rPr>
        <w:t xml:space="preserve"> развивать у студентов побуждения к самовоспитанию, развивать познавательный интерес умение логически мыслить, быстро ориентироваться в изменяющихся условиях, уметь правильно обобщать, сравнивать данные и делать выводы. 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AF48D3">
        <w:rPr>
          <w:rFonts w:ascii="Times New Roman" w:hAnsi="Times New Roman" w:cs="Times New Roman"/>
          <w:b/>
          <w:bCs/>
          <w:sz w:val="28"/>
          <w:szCs w:val="28"/>
        </w:rPr>
        <w:t>Воспитывающая</w:t>
      </w:r>
      <w:proofErr w:type="gramEnd"/>
      <w:r w:rsidRPr="00AF48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F48D3">
        <w:rPr>
          <w:rFonts w:ascii="Times New Roman" w:hAnsi="Times New Roman" w:cs="Times New Roman"/>
          <w:bCs/>
          <w:sz w:val="28"/>
          <w:szCs w:val="28"/>
        </w:rPr>
        <w:t xml:space="preserve"> пробудить интерес к профессии. Обеспечить условия для воспитания положительного интереса к изучаемой дисциплине. Демонстрировать умения и навыки учебной работы, ответственное отношение к учению.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/>
          <w:bCs/>
          <w:sz w:val="28"/>
          <w:szCs w:val="28"/>
        </w:rPr>
        <w:t>Оборудование (оснащение) занятия</w:t>
      </w:r>
      <w:r w:rsidRPr="00AF48D3">
        <w:rPr>
          <w:rFonts w:ascii="Times New Roman" w:hAnsi="Times New Roman" w:cs="Times New Roman"/>
          <w:bCs/>
          <w:sz w:val="28"/>
          <w:szCs w:val="28"/>
        </w:rPr>
        <w:t>: информационное (методическая разработка занятия для преподавателя).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48D3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связи: </w:t>
      </w:r>
      <w:r w:rsidRPr="00AF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физика, химия, анатомия, латинский язык, фармакология, микробиология, биология.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 xml:space="preserve">У 1. Давать оценку </w:t>
      </w:r>
      <w:r>
        <w:rPr>
          <w:rFonts w:ascii="Times New Roman" w:hAnsi="Times New Roman" w:cs="Times New Roman"/>
          <w:bCs/>
          <w:sz w:val="28"/>
          <w:szCs w:val="28"/>
        </w:rPr>
        <w:t>назначенной диете</w:t>
      </w:r>
      <w:r w:rsidRPr="00AF48D3">
        <w:rPr>
          <w:rFonts w:ascii="Times New Roman" w:hAnsi="Times New Roman" w:cs="Times New Roman"/>
          <w:bCs/>
          <w:sz w:val="28"/>
          <w:szCs w:val="28"/>
        </w:rPr>
        <w:t>;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У 2. Проводить санитарно-гигиенические мероприятия по сохранению и укреплению здоровья населения, предупреждению болезней;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У 3. Проводить гигиеническое обучение и воспитание населения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AF48D3">
        <w:rPr>
          <w:rFonts w:ascii="Times New Roman" w:hAnsi="Times New Roman" w:cs="Times New Roman"/>
          <w:bCs/>
          <w:i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AF48D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примеры стандартных диет</w:t>
      </w:r>
      <w:r w:rsidRPr="00AF48D3">
        <w:rPr>
          <w:rFonts w:ascii="Times New Roman" w:hAnsi="Times New Roman" w:cs="Times New Roman"/>
          <w:bCs/>
          <w:sz w:val="28"/>
          <w:szCs w:val="28"/>
        </w:rPr>
        <w:t>;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AF48D3">
        <w:rPr>
          <w:rFonts w:ascii="Times New Roman" w:hAnsi="Times New Roman" w:cs="Times New Roman"/>
          <w:bCs/>
          <w:i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AF48D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химический состав и энергетическую ценность основных диет</w:t>
      </w:r>
      <w:r w:rsidRPr="00AF48D3">
        <w:rPr>
          <w:rFonts w:ascii="Times New Roman" w:hAnsi="Times New Roman" w:cs="Times New Roman"/>
          <w:bCs/>
          <w:sz w:val="28"/>
          <w:szCs w:val="28"/>
        </w:rPr>
        <w:t>;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Pr="00AF48D3">
        <w:rPr>
          <w:rFonts w:ascii="Times New Roman" w:hAnsi="Times New Roman" w:cs="Times New Roman"/>
          <w:bCs/>
          <w:i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AF48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паразитарные болезни.</w:t>
      </w:r>
    </w:p>
    <w:p w:rsidR="0089679C" w:rsidRPr="00AF48D3" w:rsidRDefault="0089679C" w:rsidP="008967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8D3">
        <w:rPr>
          <w:rFonts w:ascii="Times New Roman" w:hAnsi="Times New Roman" w:cs="Times New Roman"/>
          <w:b/>
          <w:bCs/>
          <w:sz w:val="28"/>
          <w:szCs w:val="28"/>
        </w:rPr>
        <w:t>Осваиваемые компетенции: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lastRenderedPageBreak/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9. Ориентироваться в условиях смены технологий в профессиональной деятельности.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8D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48D3">
        <w:rPr>
          <w:rFonts w:ascii="Times New Roman" w:hAnsi="Times New Roman" w:cs="Times New Roman"/>
          <w:bCs/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ПК 1.2. Проводить санитарно-гигиеническое воспитание населения.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679C" w:rsidRPr="00AF48D3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8D3">
        <w:rPr>
          <w:rFonts w:ascii="Times New Roman" w:hAnsi="Times New Roman" w:cs="Times New Roman"/>
          <w:bCs/>
          <w:sz w:val="28"/>
          <w:szCs w:val="28"/>
        </w:rPr>
        <w:t>ПК 2.3. Сотрудничать с взаимодействующими организациями и службами.</w:t>
      </w:r>
    </w:p>
    <w:p w:rsidR="0089679C" w:rsidRPr="00AF48D3" w:rsidRDefault="0089679C" w:rsidP="0089679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  <w:r w:rsidRPr="00AF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9679C" w:rsidRPr="00AF48D3" w:rsidRDefault="0089679C" w:rsidP="0089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F48D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Гигиена и основы экологии человека: учебное пособие/ И.Г. Крымская. – Изд. 3-е доп. Ростов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/Д.: Феникс, 2020. – 429 с.</w:t>
      </w:r>
      <w:r w:rsidRPr="00AF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79C">
        <w:rPr>
          <w:rFonts w:ascii="Times New Roman" w:hAnsi="Times New Roman" w:cs="Times New Roman"/>
          <w:sz w:val="28"/>
          <w:szCs w:val="28"/>
        </w:rPr>
        <w:t>стр.168-172.</w:t>
      </w:r>
      <w:r w:rsidRPr="00896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(Среднее медицинское образование).</w:t>
      </w:r>
    </w:p>
    <w:p w:rsidR="0089679C" w:rsidRPr="00AF48D3" w:rsidRDefault="0089679C" w:rsidP="0089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89679C" w:rsidRPr="00935B0D" w:rsidRDefault="0089679C" w:rsidP="0089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5B0D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2.3.2.1078-01</w:t>
      </w:r>
      <w:r w:rsidRPr="0093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"Гигиенические требования безопасности и пищевой ценности пищевых продуктов"</w:t>
      </w:r>
      <w:r w:rsidRPr="0093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679C" w:rsidRDefault="0089679C" w:rsidP="00896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35B0D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2.3.2.1324-03</w:t>
      </w:r>
      <w:r w:rsidRPr="00935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"Гигиенические требования к срокам годности и условиям хранения пищевых продуктов"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59E2" w:rsidRDefault="009659E2" w:rsidP="00896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9E2" w:rsidRDefault="009659E2" w:rsidP="00896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9E2" w:rsidRDefault="009659E2" w:rsidP="00896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9E2" w:rsidRDefault="009659E2" w:rsidP="00896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9E2" w:rsidRDefault="009659E2" w:rsidP="00896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9E2" w:rsidRDefault="009659E2" w:rsidP="00896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9E2" w:rsidRPr="00AF48D3" w:rsidRDefault="009659E2" w:rsidP="00896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79C" w:rsidRPr="00AF48D3" w:rsidRDefault="0089679C" w:rsidP="0089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теоретического занятия</w:t>
      </w:r>
    </w:p>
    <w:tbl>
      <w:tblPr>
        <w:tblStyle w:val="1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19"/>
        <w:gridCol w:w="2462"/>
        <w:gridCol w:w="3543"/>
      </w:tblGrid>
      <w:tr w:rsidR="0089679C" w:rsidRPr="00AF48D3" w:rsidTr="00E11471">
        <w:tc>
          <w:tcPr>
            <w:tcW w:w="3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Продолжительность/мин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89679C" w:rsidRPr="00AF48D3" w:rsidTr="00E11471">
        <w:tc>
          <w:tcPr>
            <w:tcW w:w="3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9679C" w:rsidRPr="00AF48D3" w:rsidTr="00E11471">
        <w:trPr>
          <w:trHeight w:val="1833"/>
        </w:trPr>
        <w:tc>
          <w:tcPr>
            <w:tcW w:w="3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9C" w:rsidRPr="00AF48D3" w:rsidRDefault="0089679C" w:rsidP="00E1147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</w:t>
            </w: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Мотивация учебной деятельности</w:t>
            </w: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Изложение нового материала</w:t>
            </w: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Осмысление и систематизация полученных знаний. Подведение итогов занятия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48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9C" w:rsidRPr="00AF48D3" w:rsidRDefault="0089679C" w:rsidP="00E11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3">
              <w:rPr>
                <w:rFonts w:ascii="Times New Roman" w:hAnsi="Times New Roman"/>
                <w:sz w:val="28"/>
                <w:szCs w:val="28"/>
              </w:rPr>
              <w:t>Организовать студентов на деятельность для достижения поставленных целей, создать у них положительный эмоциональный настрой.</w:t>
            </w: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3">
              <w:rPr>
                <w:rFonts w:ascii="Times New Roman" w:hAnsi="Times New Roman"/>
                <w:sz w:val="28"/>
                <w:szCs w:val="28"/>
              </w:rPr>
              <w:t>Проверка присутствующих, наличия формы, готовности студентов к занятию, оснащение рабочего места</w:t>
            </w: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3">
              <w:rPr>
                <w:rFonts w:ascii="Times New Roman" w:hAnsi="Times New Roman"/>
                <w:sz w:val="28"/>
                <w:szCs w:val="28"/>
              </w:rPr>
              <w:t>Активизировать познавательную деятельность студентов, показать значимость темы для будущей профессии специалиста.</w:t>
            </w: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3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 к учебной дисциплине, формирование теоретических знаний в соответствии с целью и задачами занятия.</w:t>
            </w: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79C" w:rsidRPr="00AF48D3" w:rsidRDefault="0089679C" w:rsidP="00E1147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48D3">
              <w:rPr>
                <w:rFonts w:ascii="Times New Roman" w:hAnsi="Times New Roman"/>
                <w:sz w:val="28"/>
                <w:szCs w:val="28"/>
              </w:rPr>
              <w:t>Закрепление учебного материала, оценка работы студентов на занятии в целом. Преподаватель осуществляет выборочный опрос, отвечает на вопросы студентов</w:t>
            </w:r>
          </w:p>
        </w:tc>
      </w:tr>
    </w:tbl>
    <w:p w:rsidR="0089679C" w:rsidRDefault="0089679C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9E2" w:rsidRDefault="009659E2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9E2" w:rsidRDefault="009659E2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9E2" w:rsidRPr="00AF48D3" w:rsidRDefault="009659E2" w:rsidP="008967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9C" w:rsidRDefault="0089679C" w:rsidP="0089679C">
      <w:pPr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bookmarkStart w:id="0" w:name="_GoBack"/>
      <w:r w:rsidRPr="0089679C">
        <w:rPr>
          <w:rFonts w:ascii="Times New Roman" w:hAnsi="Times New Roman" w:cs="Times New Roman"/>
          <w:b/>
          <w:sz w:val="28"/>
          <w:szCs w:val="28"/>
        </w:rPr>
        <w:t>Лечебное, лечебно – проф</w:t>
      </w:r>
      <w:r w:rsidRPr="0089679C">
        <w:rPr>
          <w:rFonts w:ascii="Times New Roman" w:hAnsi="Times New Roman" w:cs="Times New Roman"/>
          <w:b/>
          <w:sz w:val="28"/>
          <w:szCs w:val="28"/>
        </w:rPr>
        <w:t>и</w:t>
      </w:r>
      <w:r w:rsidRPr="0089679C">
        <w:rPr>
          <w:rFonts w:ascii="Times New Roman" w:hAnsi="Times New Roman" w:cs="Times New Roman"/>
          <w:b/>
          <w:sz w:val="28"/>
          <w:szCs w:val="28"/>
        </w:rPr>
        <w:t>лактическое питание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2CBC" w:rsidRDefault="00B72CBC" w:rsidP="0089679C">
      <w:pPr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0F14D0" w:rsidRDefault="000F14D0" w:rsidP="000F14D0">
      <w:pPr>
        <w:pStyle w:val="a6"/>
        <w:numPr>
          <w:ilvl w:val="0"/>
          <w:numId w:val="3"/>
        </w:numPr>
        <w:ind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лечебного питания.</w:t>
      </w:r>
    </w:p>
    <w:p w:rsidR="000F14D0" w:rsidRDefault="000F14D0" w:rsidP="000F14D0">
      <w:pPr>
        <w:pStyle w:val="a6"/>
        <w:numPr>
          <w:ilvl w:val="0"/>
          <w:numId w:val="3"/>
        </w:numPr>
        <w:ind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Рационы.</w:t>
      </w:r>
    </w:p>
    <w:p w:rsidR="000F14D0" w:rsidRDefault="000F14D0" w:rsidP="000F14D0">
      <w:pPr>
        <w:pStyle w:val="a6"/>
        <w:numPr>
          <w:ilvl w:val="0"/>
          <w:numId w:val="3"/>
        </w:numPr>
        <w:ind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продукты в ЛПП.</w:t>
      </w:r>
    </w:p>
    <w:p w:rsidR="00B72CBC" w:rsidRPr="009659E2" w:rsidRDefault="000F14D0" w:rsidP="00B72CBC">
      <w:pPr>
        <w:pStyle w:val="a6"/>
        <w:numPr>
          <w:ilvl w:val="0"/>
          <w:numId w:val="3"/>
        </w:numPr>
        <w:ind w:right="355"/>
        <w:rPr>
          <w:rFonts w:ascii="Times New Roman" w:hAnsi="Times New Roman" w:cs="Times New Roman"/>
          <w:sz w:val="28"/>
          <w:szCs w:val="28"/>
        </w:rPr>
      </w:pPr>
      <w:r w:rsidRPr="009659E2">
        <w:rPr>
          <w:rFonts w:ascii="Times New Roman" w:hAnsi="Times New Roman" w:cs="Times New Roman"/>
          <w:sz w:val="28"/>
          <w:szCs w:val="28"/>
        </w:rPr>
        <w:t xml:space="preserve">Правила выдачи ЛПП. </w:t>
      </w:r>
      <w:r w:rsidR="00F72A48" w:rsidRPr="009659E2">
        <w:rPr>
          <w:rFonts w:ascii="Times New Roman" w:hAnsi="Times New Roman" w:cs="Times New Roman"/>
          <w:sz w:val="28"/>
          <w:szCs w:val="28"/>
        </w:rPr>
        <w:t>Категории работников кому не положено ЛПП. Ответственность за выдачу ЛПП.</w:t>
      </w:r>
    </w:p>
    <w:bookmarkEnd w:id="0"/>
    <w:p w:rsidR="00F72A48" w:rsidRPr="00F72A48" w:rsidRDefault="00F72A48" w:rsidP="00F72A48">
      <w:pPr>
        <w:pStyle w:val="a6"/>
        <w:numPr>
          <w:ilvl w:val="0"/>
          <w:numId w:val="4"/>
        </w:numPr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лечебногопитания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ЛЕЧЕБНО-ПРОФИЛАКТИЧЕСКОЕ ПИТАНИЕ – это специально подобранные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рационы питания, направленные на предупреждение нарушений в организме.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ЛПП – построено с учетом ряда принципов: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-использование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антитодных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свойств компонентов пищи в зависимости от природы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вредного ф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актора и характера его действия;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-ускорение метаболизма ядов, замедление всасывания ядовитых веществ в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жкт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ускорение выведение их из организма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-повышение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общей резистентности организма;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-компенсация повышенных затрат биологически активных веществ в связи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детоксикацией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ядов и действием вредных факторов.</w:t>
      </w:r>
    </w:p>
    <w:p w:rsid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Исключительная роль принадлежит белкам.</w:t>
      </w:r>
    </w:p>
    <w:p w:rsidR="00F72A48" w:rsidRPr="00F72A48" w:rsidRDefault="00F72A48" w:rsidP="00F72A4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Рационы.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нас в стране разработаны пять рационов лечебно-профилактического питания.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Трудовым кодексом Российской Федерации ЛПП предполагает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бесплатную выдачу:</w:t>
      </w:r>
    </w:p>
    <w:p w:rsidR="0089679C" w:rsidRPr="0089679C" w:rsidRDefault="000A277E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9679C"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горячих завтраков;</w:t>
      </w:r>
    </w:p>
    <w:p w:rsidR="0089679C" w:rsidRPr="0089679C" w:rsidRDefault="000A277E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9679C"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молока (или </w:t>
      </w:r>
      <w:proofErr w:type="gramStart"/>
      <w:r w:rsidR="0089679C"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кисло-молочных</w:t>
      </w:r>
      <w:proofErr w:type="gramEnd"/>
      <w:r w:rsidR="0089679C"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продуктов);</w:t>
      </w:r>
    </w:p>
    <w:p w:rsidR="0089679C" w:rsidRPr="0089679C" w:rsidRDefault="000A277E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9679C"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витаминных препаратов.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Конкретный вид ЛПП выбирают, исходя из производственных условий в соответствии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утвержденным официальным «Перечнем произво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дств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офессий и должностей, работа в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 дает право на бесплатное получение ЛПП в связи с особо вредными условиями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труда», в который включены более 3 170 профессий и должностей.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Горячие завтраки. В настоящее время разработаны и используются восемь рационов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горячих завтраков (в соответствии с основными группами производственных вредностей).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Горячие завтраки (рационы ЛПП) выдают перед началом рабочей смены, за исключением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работающих в условиях повышенного давления (в кессонах, барокамерах, на водолазных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работах), получающих рацион ЛПП после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вышлюзования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Горячие завтраки должны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содержать не менее 50 % суточной потребности в энергии и пищевых веществах.</w:t>
      </w:r>
    </w:p>
    <w:p w:rsidR="000A277E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   №   1 разработан для ЛПП работников, контактирующих с радиоактивными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веществами и источниками ионизирующих излучений, в том числе: 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непосредственно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занятых на добыче и переработке (включая погрузочные работы и хранение) урановых 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ториевых руд; получении и переработке урана, тория, трития, радия, тория-228, радия-228,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актиния-228, полония, трансурановых элементов, продуктов деления урана и тория;</w:t>
      </w:r>
    </w:p>
    <w:p w:rsidR="0089679C" w:rsidRPr="0089679C" w:rsidRDefault="000A277E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</w:t>
      </w:r>
      <w:r w:rsidR="0089679C"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занятых на исследовательских, транспортных, опытно-промышленных атомных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реакторах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на их прототипах,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критсборках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импульсных реакторах, опытных</w:t>
      </w:r>
    </w:p>
    <w:p w:rsidR="000A277E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термоядерных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установках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мощных изотопных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облучательныху-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установках.</w:t>
      </w:r>
      <w:proofErr w:type="spellEnd"/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 № 1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содержит 59 г белков, 51 г жиров, 159 г углеводов, дополнительно в его состав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вводят 150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мг витамина С. Рацион должен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обеспечивать дополнительное поступление в организм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антиоксидантных нутриентов,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липотропных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субстратов и обеспечивать защиту организма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радионагрузки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предотвращая перекисное окисление липидов и снижая последствия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радиационного мутагенеза.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Рацион  №   2 предназначен для ЛПП работников, контактирующих на производстве с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неорганическими кислотами, щелочными металлами, соединениями хлора и фтора,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фосфороорганиче-скими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цианистыми соединениями. Он содержит 63 г белка, 50 г жира,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185 г углеводов, дополнительно в его состав вводят витамин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витамин С в количествах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соответственно 2 и 100 мг.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  № 2а предназначен для ЛПП работников, контактирующих на производстве с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хромом и хромсодержащими соединениями. Рацион должен обеспечивать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гипоаллергенную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направленность питания у данной категории работников. Он более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строго сбалансирован по животным белкам и незаменимым аминокислотам,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растительному маслу (ПНЖК), витаминам. Рацион № 2а содержит 52 г белка, 63 г жира,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156 г углеводов, с дополнительным включением витаминов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- 150 мг, А -- 2 мг, РР - - 15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мг, S-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метилметионина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-- 25 мг, а также 100 мл минеральной воды «Нарзан».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Целесообразно расширять в рационе № 2а ассортимент свежих овощей, фруктов и ягод за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счет таких продуктов, как капуста, кабачки, тыква, огурцы, брюква, репа, салат, яблоки,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груши, сливы, виноград, черноплодная рябина.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случаях отсутствия свежих овощей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использовать при приготовлении блюд хорошо вымоченные (для удаления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хлористого натрия, острых специй и приправ) соленые, квашеные и маринованные овощи.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производстве ЛПП, предусмотренного данным рационом, рекомендуется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приготовление в основном отварных и паровых, а также печеных и тушеных (без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предварительного обжаривания) блюд.</w:t>
      </w:r>
      <w:proofErr w:type="gramEnd"/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  №   3 предназначен для ЛПП работников, контактирующих на производстве с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неорганическими и органическими соединениями свинца. Он содержит 64 г белка, 52 г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жира, 198 г углеводов и дополнительно 150 мг аскорбиновой кислоты. При назначении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рациона № 3 обязательно должна предусматриваться ежедневная выдача блюд из овощей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фруктов, не подвергнутых термической обработке (салаты), для максимального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сохранения в них витаминов и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неперевариваемых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пищевых волокон. С этой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же целью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необходимо использовать хлеб из муки грубого помола и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иизко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-очищенные крупы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(например, овес вместо «Геркулеса»). Молоко в натуральном виде не выдается,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заменяется кефиром и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кисло-молочными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продуктами.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  №   4 предназначен для ЛПП работников, контактирующих на производстве с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соединениями бензола и фенола, хлорированных углеводородов,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азокрасителей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мышьяка,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ртути, стеклопластиков, а также при работе в условиях повышенного внешнего давления.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Этот рацион является одним из самых широко применяемых в ЛПП. Он содержит 65 г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белка, 45 г жира, 181 г углеводов с дополнительным включением витаминов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150 мг 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В1 — 4 мг (последний на работах с соединениями мышьяка, ртути и теллура). Цель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назначения рациона № 4 состоит в защите печени и кроветворных органов от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тропных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ним соединений как органической, так и неорганической природы. Он обладает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липотропной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направленностью и содержит мало жиров.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  № 4а предназначен для ЛПП работников, контактирующих на производстве с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фосфорной кислотой, фосфорным ангидридом, фосфором и его другими производными.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содержит значительное количество овощей и источников животного белка. В этом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рационе должны быть максимально сокращены жиры: как за счет небольшого количества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масел, так и в результате использования нежирных сортов мяса и молочных продуктов.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Цельное молоко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заменяется на кефир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Все это способствует снижению всасывания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фосфора в желудочно-кишечном тракте. Рацион № 4а содержит 54 г белка, 43 г жира, 200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 углеводов с дополнительным включением витаминов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100 мг и В, — 2 мг.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  № 46 предназначен для ЛПП работников, контактирующих на производстве с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очень опасными для здоровья анилиновыми и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толуидиновыми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производными,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динитрохлорбензолом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динитротолуолом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Действие рациона направлено на снижение инкорпорации указанных химических соединений и повышение клеточных защитно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адаптационных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механизмов. С этой целью рацион включает в себя разнообразные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растительные компоненты и обогащен широким спектром витаминов и глютаминовой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кислотой, обеспечивающей общее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дезинтоксикационное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действие: витамины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150 мг,</w:t>
      </w:r>
      <w:r w:rsidR="000A277E"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В] — 2 мг, В2 — 2 мг, В6 — 3 мг, РР — 20 мг, Е — 10 мг, глютаминовая кислота — 500 мг.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 № 46 содержит 56 г белков, 56 г жиров, 164 г углеводов.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  №   5 предназначен для ЛПП работников, контактирующих на производстве с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углеводородами, сероуглеродом,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этилен-гликолем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фосфорорганическими пестицидами,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полимерными и синтетическими материалами, марганцем. Действие рациона № 5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направлено на защиту нервной системы и печени. Он содержит лецитин, ПНЖК,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полноценные животные белки. Дополнительно выдается витамин В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[ 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(4 мг) и аскорбиновая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кислота (150 мг). Этот рацион содержит 58 г белков, 53 г жиров, 172 г углеводов.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Витамины, предназначенные для дополнительного приема в рамках горячих завтраков,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добавляются в виде водного раствора, как правило, в третье блюдо (С, группы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также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глутаминовая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кислота) или в масляных растворах в гарниры вторых блюд или салаты (А,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Е).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Рационы ЛПП разработаны с учетом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патохимических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защитно-адаптационных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процессов, происходящих в организме человека при производственном контакте с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относительно большими концентрациями чужеродного соединения. В силу этого строгое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 рациона горячего завтрака в части продуктового набора и дополнительного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приема витаминов и минеральных вод является существенным фактором,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обеспечивающим эффективность ЛПП. При отсутствии какого-либо продукта в виде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исключения (одноразово или на короткое время) допускается его замена на другой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продукт, близкий по химическому составу, в пределах утвержденных норм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взаимозаменяемости продуктов.</w:t>
      </w:r>
    </w:p>
    <w:p w:rsid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Другими факторами, определяющими эффективность ЛПП, являются организация выдачи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горячих завтраков и других видов ЛПП в строгом соответствии с утвержденными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правилами и проведение регулярных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медицинских осмотров и гигиенического обучения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работников, занятых на вредных производствах.</w:t>
      </w:r>
    </w:p>
    <w:p w:rsidR="00F72A48" w:rsidRPr="00F72A48" w:rsidRDefault="00F72A48" w:rsidP="00F72A4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72A48">
        <w:rPr>
          <w:rFonts w:ascii="Times New Roman" w:hAnsi="Times New Roman" w:cs="Times New Roman"/>
          <w:b/>
          <w:sz w:val="28"/>
          <w:szCs w:val="28"/>
        </w:rPr>
        <w:t>Основные продукты в ЛПП</w:t>
      </w:r>
      <w:r w:rsidRPr="00F72A48">
        <w:rPr>
          <w:rFonts w:ascii="Times New Roman" w:hAnsi="Times New Roman" w:cs="Times New Roman"/>
          <w:b/>
          <w:sz w:val="28"/>
          <w:szCs w:val="28"/>
        </w:rPr>
        <w:t>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Молоко (</w:t>
      </w:r>
      <w:proofErr w:type="gramStart"/>
      <w:r w:rsidRPr="0089679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кисло-молочные</w:t>
      </w:r>
      <w:proofErr w:type="gramEnd"/>
      <w:r w:rsidRPr="0089679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продукты)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На работах с вредными условиями труда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работникам выдаются бесплатно по установленным нормам молоко или другие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равноценные пищевые продукты. В отличие от широкого профилактического назначения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горячих завтраков (связанных с защитой от комплекса особо вредных условий труда)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молоко выдают, как правило, для алиментарной профилактики воздействия конкретного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неблагоприятного производственного фактора (вещества). Перечень вредных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производственных факторов, при воздействии которых в профилактических целях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рекомендуется употребление молока, насчитывает около 1 000 наименований химических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веществ. Норма бесплатной выдачи молока составляет 0,5 л за смену независимо от ее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продолжительности.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Бесплатная выдача молока проводится работникам в дни фактической занятости на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работах, связанных с наличием на рабочем месте производственных факторов,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предусмотренных Перечнем, утверждаемым Правительством Российской Федерации.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Вместо молока работникам могут выдавать кисло-молочные продукты (кефир разных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сортов,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био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-кефир, простоквашу, ацидофилин, ряженку с низким (до 3,5 %) содержанием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жира, йогурты разных сортов с содержанием жира до 2,5 %, в том числе йогурты с натуральными плодово-ягодными добавками) в количестве 500 г. Основанием для замены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может служить профилактическая целесообразность (потребность в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пробиотическом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десенсибилизирующем действии и т.п.) или индивидуальная непереносимость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цельногомолока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Так, работникам, занятым производством или переработкой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антибиотиков, вместо свежего молока следует выдавать кисло-молочные продукты,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обогащенные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пробиотиками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бифидобак-терии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молочно-кислые бактерии), или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приготовленный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основе цельного молока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колибактерин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9679C" w:rsidRPr="0089679C" w:rsidRDefault="0089679C" w:rsidP="000A277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Выдача и употребление молока должны осуществляться в буфетах, столовых или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специально оборудованных в соответствии с санитарно-гигиеническими требованиями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помещениях. Не допускается замена молока денежной компенсацией, замена его другими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продуктами, кроме равноценных (предусмотренных нормами бесплатной выдачи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равноценных пищевых продуктов, которые могут выдаваться работникам вместо молока),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также выдача молока за одну или несколько смен вперед, равно как и за прошедшие</w:t>
      </w:r>
      <w:r w:rsidR="000A27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смены, и отпуск его на дом. Работникам, получающим бесплатно другой вид лечебно-профилактического питания в связи с особо вредными условиями труда —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горячиезавтраки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молоко не выдается.</w:t>
      </w:r>
    </w:p>
    <w:p w:rsidR="0089679C" w:rsidRPr="0089679C" w:rsidRDefault="0089679C" w:rsidP="000F14D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Работникам, контактирующим с неорганическими соединениями свинца, дополнительно к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кисло-молочным продуктам выдается 2 г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пектина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виде обогащенных им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консервированных растительных пищевых продуктов, напитков, желе, джемов, мармеладов, фруктовых и плодоовощных соков и консервов (фактическое содержание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пектина указывается изготовителем). Допускается замена этих продуктов натуральными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фруктовыми соками с мякотью в количестве 250...300 г. Выдача молока и обогащенных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пектином пищевых консервированных растительных продуктов, напитков, желе, джемов,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мармеладов, фруктовых и плодоовощных соков и консервов, а также натуральных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фруктовых соков с мякотью должна быть организована перед началом работы.</w:t>
      </w:r>
    </w:p>
    <w:p w:rsidR="0089679C" w:rsidRPr="0089679C" w:rsidRDefault="0089679C" w:rsidP="000F14D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Витаминные препараты.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Работникам, занятым в производствах, связанных с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неблагоприятным влиянием на организм высоких температур и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никотинсодержащей</w:t>
      </w:r>
      <w:proofErr w:type="spellEnd"/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пыли, в качестве самостоятельного вида ЛПП бесплатно выдают витаминные препараты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 в условиях высоких температур. Работа в таких условиях обусловливает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потребность дополнительного введения в рацион не только теряющихся с потом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витаминов, но и требует организации специального питания и водопотребления. При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высокой температуре организм человека испытывает повышенную потребность в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полноценном белке в рамках его физиологической нормы. Очень важно не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увеличивать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общее количество белка в рационе, а лишь повысить долю высокоценного (например, молочного) белка. Отличаясь высоким потенциалом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термогенеза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избыточный белок в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отличие от жира и углеводов будет увеличивать внутреннюю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теплопродукцию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снижать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запасы внутриклеточной воды. Количество же жира и углеводов (особенно простых)</w:t>
      </w:r>
    </w:p>
    <w:p w:rsidR="000F14D0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необходимо поддерживать на верхней границе физиологических потребностей. </w:t>
      </w:r>
    </w:p>
    <w:p w:rsidR="000F14D0" w:rsidRDefault="0089679C" w:rsidP="000F14D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Углеводы</w:t>
      </w:r>
      <w:r w:rsidR="000F14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уменьшают выведение из организма аминокислот и азотистых соединений, а жиры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обеспечивают эндогенный синтез воды, поддерживая гидратацию тканей.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9679C" w:rsidRPr="0089679C" w:rsidRDefault="0089679C" w:rsidP="000F14D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Особое внимание при организации питания работников горячих цехов следует уделять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водному балансу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Водный баланс складывается из поступления жидкости в организм с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рационом питания -1,5...2 л/</w:t>
      </w:r>
      <w:proofErr w:type="spellStart"/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сут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эндогенного синтеза воды — 350...400 мл/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сут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потерь: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через почки (55% - • 1...1,4л с мочой), легкие (15% -до 400 мл), кожу (20 % — до 500 мл),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кишечник (10 % — до 250 мл). В условиях продолжительной высокотемпературной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нагрузки на первый план выступает кожный путь выделения воды за счет 20...25-кратного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усиления потоотделения.</w:t>
      </w:r>
    </w:p>
    <w:p w:rsidR="0089679C" w:rsidRPr="0089679C" w:rsidRDefault="0089679C" w:rsidP="000F14D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точного определения индивидуальных потерь жидкости за время рабочей смены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(главным образом через кожу и легкие) необходимо произвести расчет истинного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дефицита массы тела, равного разнице между утренней массой тела натощак и массой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тела после работы. Максимально допустимый истинный дефицит массы тела в конце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рабочей смены может составлять 1,5 кг. Организация оптимального питьевого режима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требует расчета потребности в жидкости, обоснования ее качественного состава, времени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способа приема. При этом бесконтрольное неупорядоченное питье на рабочем месте не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приносит необходимого эффекта.</w:t>
      </w:r>
    </w:p>
    <w:p w:rsidR="00F72A48" w:rsidRDefault="0089679C" w:rsidP="000F14D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Питьевой режим должен быть организован в виде регулярного приема расчетного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количества (100...250 мл) воды или другой выбранной жидкости через каждые 25...30 мин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работы. Общее количество употребляемой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жидкости может быть рассчитано по формуле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установлено опытным путем с учетом истинного дефицита массы тела. Помимо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пресной воды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целесообразноиспользовать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минеральные воды,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белково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-витаминные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напитки (на основе хлебного кваса и обезжиренного сквашенного молока), корректоры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водно-солевых потерь (содержащие хлориды калия и натрия, бикарбонат натрия), зеленый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чай и другие разрешенные травяные чаи. Применение кофе, какао, слабоалкогольных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напитков (например, пива) во время рабочей смены дает обратные результаты, снижая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работоспособность и нарушая терморегуляцию.</w:t>
      </w:r>
    </w:p>
    <w:p w:rsidR="00F72A48" w:rsidRPr="00F72A48" w:rsidRDefault="00F72A48" w:rsidP="00F72A4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Правила выдачи ЛПП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9679C" w:rsidRPr="0089679C" w:rsidRDefault="0089679C" w:rsidP="00F72A4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Лечебно-профилактическое питание выдается бесплатно только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 работникам, для которых выдача этого питания предусмотрена «Перечнем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производств, профессий и должностей, работа в которых дает право на бесплатное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получение лечебно-профилактического питания в связи с особо вредными условиями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труда», независимо от того, в какой отрасли экономики находятся эти производства, а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от организационно-правовых форм и форм собственности работодателей.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Изменения и дополнения в указанный выше Перечень вносятся постановлениями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Правительства РФ на основании предложений федеральных органов исполнительной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власти и органов исполнительной власти субъектов Российской Федерации по согласованию с </w:t>
      </w:r>
      <w:proofErr w:type="spell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Минздравсоцразвития</w:t>
      </w:r>
      <w:proofErr w:type="spell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России.</w:t>
      </w:r>
    </w:p>
    <w:p w:rsidR="0089679C" w:rsidRPr="0089679C" w:rsidRDefault="0089679C" w:rsidP="000F14D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Лечебно-профилактическое питание выдается работникам в дни фактического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выполнения ими работы в производствах при условии занятости на указанной работе не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менее половины рабочего дня, а также в дни болезни с временной утратой трудоспособности, если заболевание по своему характеру является профессиональным и заболевший не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госпитализирован.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Лечебно-профилактическое питание выдается также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89679C" w:rsidRPr="000F14D0" w:rsidRDefault="000F14D0" w:rsidP="000F14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 Р</w:t>
      </w:r>
      <w:r w:rsidR="0089679C" w:rsidRP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аботникам других производств и работникам, занятым </w:t>
      </w:r>
      <w:proofErr w:type="gramStart"/>
      <w:r w:rsidR="0089679C" w:rsidRP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="0089679C" w:rsidRP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строительных,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строительно-монтажных, ремонтно-строительных и пусконаладочных работах,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работающим полный рабочий день в действующих производствах с особо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вредными условиями труда, в которых как для основных работников, так и для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ремонтного персонала предусмотрена выдача ЛПП;</w:t>
      </w:r>
      <w:proofErr w:type="gramEnd"/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абочим, проводящим чистку и подготовку оборудования к ремонту или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консервации в цехе (на участке) организации, для рабочих которого предусмотрена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выдача ЛПП;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нвалидам вследствие профессионального заболевания, пользовавшимся ЛПП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непосредственно перед наступлением инвалидности по причине, вызванной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характером их работы, — до прекращения инвалидности, но не свыше одного года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 дня установления инвалидности;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аботникам, имеющим право на бесплатное получение ЛПП и временно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переведенным на другую работу в связи с начальными явлениями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профессионального заболевания по причине, вызванной характером их работы,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—н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срок не свыше одного года;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енщинам, занятым до момента наступления отпуска по беременности и родам в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производствах, профессиях и должностях, дающих право на бесплатное получение ЛПП,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 на все время отпуска по беременности и родам. Если беременные женщины в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соответствии с врачебным заключением переводятся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другую работу для устранения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контакта с вредными производственными факторами до наступления отпуска по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беременности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родам, ЛПП выдается им на все время до и в период отпуска. При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переводе на другую работу по указанным причинам женщин, имеющих детей в возрасте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полутора лет, ЛПП выдается им до достижения ребенком возраста полутора лет.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Лечебно-профилактическое питание не выдается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нерабочие дни;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дни отпуска;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дни служебных командировок;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дни учебы с отрывом от производства;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sym w:font="Symbol" w:char="F0B7"/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дни выполнения работ на других участках, где ЛПП не установлено;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дни выполнения государственных и общественных обязанностей;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период временной нетрудоспособности при общих заболеваниях;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дни пребывания в больнице или санатории на лечении.</w:t>
      </w:r>
    </w:p>
    <w:p w:rsidR="0089679C" w:rsidRPr="0089679C" w:rsidRDefault="0089679C" w:rsidP="000F14D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невозможности получения по состоянию здоровья или из-за отдаленности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местожительства ЛПП в столовой работниками в период временной нетрудоспособности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инвалидами вследствие профессионального заболевания, имеющими право на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получение этого питания, допускается выдача им ЛПП на дом в виде готовых блюд по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соответствующим справкам медико-санитарной службы организации, а при ее отсутствии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— территориальных учреждений, уполномоченных осуществлять Госсанэпиднадзор.</w:t>
      </w:r>
      <w:proofErr w:type="gramEnd"/>
    </w:p>
    <w:p w:rsidR="0089679C" w:rsidRPr="0089679C" w:rsidRDefault="0089679C" w:rsidP="000F14D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Такой порядок выдачи ЛПП на дом в виде готовых блюд распространяется также на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женщин, имеющих детей в возрасте до полутора лет, в случае их перевода на другую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работу для устранения контакта с вредными производственными факторами. Во всех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других случаях выдача на дом готовых блюд ЛПП не разрешается. Выдача ЛПП за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прошлое время и денежных компенсаций за неполученное своевременно ЛПП также не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разрешается.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общественного питания, где производится изготовление 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выдача горячих завтраков, должны относиться к предприятиям полного технологического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цикла и по своему устройству и содержанию полностью соответствовать действующим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санитарным нормам и правилам.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Приготовление и выдача рационов ЛПП производятся в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строгом соответствии с перечнем предусмотренных продуктов, утвержденной картотекой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блюд и примерными меню из расчета рабочей недели (5...7-дневное). В соответствии с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картотекой блюд составляются меню-раскладки на каждый день. Горячие завтраки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 готовить повара, имеющие высокую квалификацию (специальные знания по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технологии приготовления профилактического питания) и допущенные в установленном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приготовлению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диетических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(лечебных,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профилактических)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витаминизированных блюд.</w:t>
      </w:r>
    </w:p>
    <w:p w:rsidR="0089679C" w:rsidRPr="0089679C" w:rsidRDefault="0089679C" w:rsidP="000F14D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изготовлении блюд для ЛПП не используются такие виды кулинарной обработки, как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жаренье, приготовление во фритюре и на открытом огне. В состав рационов ЛПП не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включают соленые, копченые, маринованные продукты, колбасные изделия, кремовые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кондитерские изделия, консервы. Не используются тугоплавкие жиры, острые специи,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уксус, жгучие приправы.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Питание, организованное в виде горячих завтраков, должно служить для работника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примером оптимального пищевого выбора, который он должен осуществлять и при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самостоятельной организации других приемов пищи (дома). На выработку этих навыков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 быть направлены мероприятия по гигиеническому обучению со стороны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медицинских работников и сотрудников территориальных учреждений, уполномоченных</w:t>
      </w:r>
    </w:p>
    <w:p w:rsidR="0089679C" w:rsidRPr="0089679C" w:rsidRDefault="0089679C" w:rsidP="000A277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осуществлять Госсанэпиднадзор. </w:t>
      </w:r>
      <w:proofErr w:type="gramStart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Они планируют проведение бесед, лекций, готовят 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раздают (вывешивают) средства наглядной медицинской пропаганды (памятки, плакаты,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буклеты и т.п.).</w:t>
      </w:r>
      <w:proofErr w:type="gramEnd"/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Максимальной эффективности ЛПП можно достичь только при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составлении всего ежедневного рациона работника в 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требованиями про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филактического питания. Ознакомление работников, пользующихся ЛПП, с правилами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бесплатной выдачи питания должно быть включено в программу обязательного вводного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инструктажа по охране труда.</w:t>
      </w:r>
    </w:p>
    <w:p w:rsidR="0089679C" w:rsidRPr="0089679C" w:rsidRDefault="0089679C" w:rsidP="000F14D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Ответственность за обеспечение работников ЛПП в соответствии с установленными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правилами возлагается на работодателя. Надзор за организацией выдачи ЛПП работникам,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занятым на работах с особо вредными условиями труда, осуществляется государством в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лице соответствующих служб, территориальных учреждений, уполномоченных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осуществлять Госсанэпиднадзор, а также находится под контролем соответствующих</w:t>
      </w:r>
      <w:r w:rsidR="000F14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967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профсоюзных органов в рамках коллективного договора.</w:t>
      </w:r>
    </w:p>
    <w:p w:rsidR="00A74C4B" w:rsidRDefault="001260CD"/>
    <w:sectPr w:rsidR="00A74C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CD" w:rsidRDefault="001260CD" w:rsidP="00B72CBC">
      <w:pPr>
        <w:spacing w:after="0" w:line="240" w:lineRule="auto"/>
      </w:pPr>
      <w:r>
        <w:separator/>
      </w:r>
    </w:p>
  </w:endnote>
  <w:endnote w:type="continuationSeparator" w:id="0">
    <w:p w:rsidR="001260CD" w:rsidRDefault="001260CD" w:rsidP="00B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321431"/>
      <w:docPartObj>
        <w:docPartGallery w:val="Page Numbers (Bottom of Page)"/>
        <w:docPartUnique/>
      </w:docPartObj>
    </w:sdtPr>
    <w:sdtContent>
      <w:p w:rsidR="00B72CBC" w:rsidRDefault="00B72C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9E2">
          <w:rPr>
            <w:noProof/>
          </w:rPr>
          <w:t>5</w:t>
        </w:r>
        <w:r>
          <w:fldChar w:fldCharType="end"/>
        </w:r>
      </w:p>
    </w:sdtContent>
  </w:sdt>
  <w:p w:rsidR="00B72CBC" w:rsidRDefault="00B72C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CD" w:rsidRDefault="001260CD" w:rsidP="00B72CBC">
      <w:pPr>
        <w:spacing w:after="0" w:line="240" w:lineRule="auto"/>
      </w:pPr>
      <w:r>
        <w:separator/>
      </w:r>
    </w:p>
  </w:footnote>
  <w:footnote w:type="continuationSeparator" w:id="0">
    <w:p w:rsidR="001260CD" w:rsidRDefault="001260CD" w:rsidP="00B7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B93"/>
    <w:multiLevelType w:val="hybridMultilevel"/>
    <w:tmpl w:val="B7C81EB6"/>
    <w:lvl w:ilvl="0" w:tplc="1DF49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554B1"/>
    <w:multiLevelType w:val="hybridMultilevel"/>
    <w:tmpl w:val="3F7A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0953"/>
    <w:multiLevelType w:val="hybridMultilevel"/>
    <w:tmpl w:val="6CE0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810A3"/>
    <w:multiLevelType w:val="hybridMultilevel"/>
    <w:tmpl w:val="6DB0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9C"/>
    <w:rsid w:val="000A277E"/>
    <w:rsid w:val="000F14D0"/>
    <w:rsid w:val="001260CD"/>
    <w:rsid w:val="00571701"/>
    <w:rsid w:val="0089679C"/>
    <w:rsid w:val="009659E2"/>
    <w:rsid w:val="00AC06BD"/>
    <w:rsid w:val="00B72CBC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9C"/>
  </w:style>
  <w:style w:type="paragraph" w:styleId="1">
    <w:name w:val="heading 1"/>
    <w:basedOn w:val="a"/>
    <w:next w:val="a"/>
    <w:link w:val="10"/>
    <w:uiPriority w:val="9"/>
    <w:qFormat/>
    <w:rsid w:val="00896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9679C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8967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6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F14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CBC"/>
  </w:style>
  <w:style w:type="paragraph" w:styleId="a9">
    <w:name w:val="footer"/>
    <w:basedOn w:val="a"/>
    <w:link w:val="aa"/>
    <w:uiPriority w:val="99"/>
    <w:unhideWhenUsed/>
    <w:rsid w:val="00B7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9C"/>
  </w:style>
  <w:style w:type="paragraph" w:styleId="1">
    <w:name w:val="heading 1"/>
    <w:basedOn w:val="a"/>
    <w:next w:val="a"/>
    <w:link w:val="10"/>
    <w:uiPriority w:val="9"/>
    <w:qFormat/>
    <w:rsid w:val="00896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9679C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8967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6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F14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CBC"/>
  </w:style>
  <w:style w:type="paragraph" w:styleId="a9">
    <w:name w:val="footer"/>
    <w:basedOn w:val="a"/>
    <w:link w:val="aa"/>
    <w:uiPriority w:val="99"/>
    <w:unhideWhenUsed/>
    <w:rsid w:val="00B7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2624-5257-476E-958F-EAB28459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lasertagnvrsk@gmail.com</dc:creator>
  <cp:lastModifiedBy>lasertagnvrsk@gmail.com</cp:lastModifiedBy>
  <cp:revision>3</cp:revision>
  <dcterms:created xsi:type="dcterms:W3CDTF">2024-02-16T14:58:00Z</dcterms:created>
  <dcterms:modified xsi:type="dcterms:W3CDTF">2024-02-16T15:43:00Z</dcterms:modified>
</cp:coreProperties>
</file>