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FD64" w14:textId="066EC3E5" w:rsidR="002F1454" w:rsidRPr="002F1454" w:rsidRDefault="002F1454" w:rsidP="002F14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454">
        <w:rPr>
          <w:rFonts w:ascii="Times New Roman" w:hAnsi="Times New Roman" w:cs="Times New Roman"/>
          <w:b/>
          <w:bCs/>
          <w:sz w:val="28"/>
          <w:szCs w:val="28"/>
        </w:rPr>
        <w:t>Сестринский уход при гломерулонефритах</w:t>
      </w:r>
    </w:p>
    <w:p w14:paraId="0DACD2D7" w14:textId="77777777" w:rsidR="002F1454" w:rsidRDefault="002F1454" w:rsidP="002F14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EDA24" w14:textId="617B0A24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Гломерулонефрит – это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иммунновоспалительное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 xml:space="preserve"> заболевание почек с преимущественным поражением клубочков вследствие образования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 xml:space="preserve"> к почечной ткани.</w:t>
      </w:r>
    </w:p>
    <w:p w14:paraId="1063817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Причины, играющие роль пускового механизма заболевания:</w:t>
      </w:r>
    </w:p>
    <w:p w14:paraId="546AFC76" w14:textId="77777777" w:rsidR="009B21B6" w:rsidRPr="009B21B6" w:rsidRDefault="009B21B6" w:rsidP="009B21B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β-гемолитический стрептококк группы А,</w:t>
      </w:r>
    </w:p>
    <w:p w14:paraId="27641E39" w14:textId="77777777" w:rsidR="009B21B6" w:rsidRPr="009B21B6" w:rsidRDefault="009B21B6" w:rsidP="009B21B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вирусная инфекция (аденовирусы, вирус герпеса, краснухи, гепатита В, энтеровирусы…),</w:t>
      </w:r>
    </w:p>
    <w:p w14:paraId="46E84500" w14:textId="77777777" w:rsidR="009B21B6" w:rsidRPr="009B21B6" w:rsidRDefault="009B21B6" w:rsidP="009B21B6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различные вакцины и сыворотки</w:t>
      </w:r>
    </w:p>
    <w:p w14:paraId="57ABF81A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Способствующие факторы:</w:t>
      </w:r>
    </w:p>
    <w:p w14:paraId="7B59D4E2" w14:textId="77777777" w:rsidR="009B21B6" w:rsidRPr="009B21B6" w:rsidRDefault="009B21B6" w:rsidP="009B21B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наследственная предрасположенность</w:t>
      </w:r>
    </w:p>
    <w:p w14:paraId="4048E155" w14:textId="77777777" w:rsidR="009B21B6" w:rsidRPr="009B21B6" w:rsidRDefault="009B21B6" w:rsidP="009B21B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переохлаждение</w:t>
      </w:r>
    </w:p>
    <w:p w14:paraId="46F93DD7" w14:textId="77777777" w:rsidR="009B21B6" w:rsidRPr="009B21B6" w:rsidRDefault="009B21B6" w:rsidP="009B21B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физические нагрузки</w:t>
      </w:r>
    </w:p>
    <w:p w14:paraId="62C63147" w14:textId="77777777" w:rsidR="009B21B6" w:rsidRPr="009B21B6" w:rsidRDefault="009B21B6" w:rsidP="009B21B6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высокая влажность воздуха</w:t>
      </w:r>
    </w:p>
    <w:p w14:paraId="685D5844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Различают острый и хронический гломерулонефриты.</w:t>
      </w:r>
    </w:p>
    <w:p w14:paraId="601022FC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Острый гломерулонефрит (ОГН) развивается через 1-3 недели после перенесенной инфекции (например, после ангины) и обычно заканчивается выздоровлением.</w:t>
      </w:r>
    </w:p>
    <w:p w14:paraId="661B082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При хроническом гломерулонефрите (ХГН) происходит гибель нефронов, развитие вторично-сморщенной почки и развитие ХПН.</w:t>
      </w:r>
    </w:p>
    <w:p w14:paraId="361545A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Для гломерулонефритов характерны ведущие синдромы:</w:t>
      </w:r>
    </w:p>
    <w:p w14:paraId="691E881C" w14:textId="77777777" w:rsidR="009B21B6" w:rsidRPr="009B21B6" w:rsidRDefault="009B21B6" w:rsidP="009B21B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отечный синдром - почечные отёки возникают по утрам, с локализацией на лице, исчезают к вечеру, кожные покровы бледные, тёплые и мягкие на ощупь</w:t>
      </w:r>
    </w:p>
    <w:p w14:paraId="535895F4" w14:textId="77777777" w:rsidR="009B21B6" w:rsidRPr="009B21B6" w:rsidRDefault="009B21B6" w:rsidP="009B21B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гипертензивный синдром - повышается и систолическое, но в большей степени диастолическое артериальное давление</w:t>
      </w:r>
    </w:p>
    <w:p w14:paraId="087D8E2E" w14:textId="77777777" w:rsidR="009B21B6" w:rsidRPr="009B21B6" w:rsidRDefault="009B21B6" w:rsidP="009B21B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мочевой синдром - в моче появляются: протеинурия, гематурия,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</w:p>
    <w:p w14:paraId="1D7FA5EE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67C25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DDA8C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43AB3" w14:textId="01656705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Клинические варианты течения гломерулонефрита:</w:t>
      </w:r>
    </w:p>
    <w:p w14:paraId="2A0CC383" w14:textId="77777777" w:rsidR="009B21B6" w:rsidRPr="009B21B6" w:rsidRDefault="009B21B6" w:rsidP="009B21B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моносимптомная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 xml:space="preserve"> форма (с изолированным мочевым синдромом) - протекает скрыто, выявляется по изменениям в анализах мочи (белок, эритроциты, цилиндры).</w:t>
      </w:r>
    </w:p>
    <w:p w14:paraId="46B5544D" w14:textId="77777777" w:rsidR="009B21B6" w:rsidRPr="009B21B6" w:rsidRDefault="009B21B6" w:rsidP="009B21B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развернутая форма (классический вариант) – характерны ярко выраженные клинические симптомы.</w:t>
      </w:r>
    </w:p>
    <w:p w14:paraId="356FF467" w14:textId="77777777" w:rsidR="009B21B6" w:rsidRPr="009B21B6" w:rsidRDefault="009B21B6" w:rsidP="009B21B6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нефротический синдром - развивается при суточной потере белка с мочой более 3 г в сутки, у пациентов появляются массивные отеки вплоть до развития анасарки, асцита и гидроторакса.</w:t>
      </w:r>
    </w:p>
    <w:p w14:paraId="4B3B9CD1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Жалобы:</w:t>
      </w:r>
    </w:p>
    <w:p w14:paraId="48FBE4BA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могут быть незначительные тупые двусторонние боли в поясничной области.</w:t>
      </w:r>
    </w:p>
    <w:p w14:paraId="02829581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отеки на лице</w:t>
      </w:r>
    </w:p>
    <w:p w14:paraId="66AE38D9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изменение цвета мочи (гематурия - моча цвета «мясных помоев»)</w:t>
      </w:r>
    </w:p>
    <w:p w14:paraId="44C7C582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уменьшение количества выделяемой мочи (снижение суточного диуреза)</w:t>
      </w:r>
    </w:p>
    <w:p w14:paraId="3EF0F38E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головная боль, тошнота, рвота (при повышении артериального давления)</w:t>
      </w:r>
    </w:p>
    <w:p w14:paraId="3CBC5492" w14:textId="77777777" w:rsidR="009B21B6" w:rsidRPr="009B21B6" w:rsidRDefault="009B21B6" w:rsidP="009B21B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может быть, повышение температуры тела до субфебрильных цифр.</w:t>
      </w:r>
    </w:p>
    <w:p w14:paraId="2005318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Объективный осмотр: Внешний вид: «лицо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нефротика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>» - одутловатость лица, отечность век (особенно по утрам), кожа бледная. В тяжёлых случаях могут быть распространённые отёки (анасарка, асцит, гидроторакс)</w:t>
      </w:r>
    </w:p>
    <w:p w14:paraId="024A666F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Отмечается повышение артериального давления. При повышенном артериальном давлении пульс напряжённый.</w:t>
      </w:r>
    </w:p>
    <w:p w14:paraId="7B4867FE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Поколачивание по поясничной области слегка болезненное. Моча имеет цвет мясных помоев.</w:t>
      </w:r>
    </w:p>
    <w:p w14:paraId="23CA79E8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Лабораторные и инструментальные методы исследования Лабораторные методы:</w:t>
      </w:r>
    </w:p>
    <w:p w14:paraId="1E5D08E1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05D0B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382CA" w14:textId="722A620C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Исследования мочи:</w:t>
      </w:r>
    </w:p>
    <w:p w14:paraId="66AD3A20" w14:textId="12C9F631" w:rsidR="009B21B6" w:rsidRPr="009B21B6" w:rsidRDefault="009B21B6" w:rsidP="009B21B6">
      <w:pPr>
        <w:numPr>
          <w:ilvl w:val="2"/>
          <w:numId w:val="6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общий анализ мочи (белок 0, 33 </w:t>
      </w:r>
      <w:r w:rsidRPr="009B21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B21B6">
        <w:rPr>
          <w:rFonts w:ascii="Times New Roman" w:hAnsi="Times New Roman" w:cs="Times New Roman"/>
          <w:sz w:val="28"/>
          <w:szCs w:val="28"/>
        </w:rPr>
        <w:t> / </w:t>
      </w:r>
      <w:r w:rsidRPr="009B21B6">
        <w:rPr>
          <w:rFonts w:ascii="Times New Roman" w:hAnsi="Times New Roman" w:cs="Times New Roman"/>
          <w:sz w:val="28"/>
          <w:szCs w:val="28"/>
          <w:vertAlign w:val="subscript"/>
        </w:rPr>
        <w:t>00 </w:t>
      </w:r>
      <w:r w:rsidRPr="009B21B6">
        <w:rPr>
          <w:rFonts w:ascii="Times New Roman" w:hAnsi="Times New Roman" w:cs="Times New Roman"/>
          <w:sz w:val="28"/>
          <w:szCs w:val="28"/>
        </w:rPr>
        <w:t>(промил</w:t>
      </w:r>
      <w:r w:rsidR="0031098C">
        <w:rPr>
          <w:rFonts w:ascii="Times New Roman" w:hAnsi="Times New Roman" w:cs="Times New Roman"/>
          <w:sz w:val="28"/>
          <w:szCs w:val="28"/>
        </w:rPr>
        <w:t>ле</w:t>
      </w:r>
      <w:r w:rsidRPr="009B21B6">
        <w:rPr>
          <w:rFonts w:ascii="Times New Roman" w:hAnsi="Times New Roman" w:cs="Times New Roman"/>
          <w:sz w:val="28"/>
          <w:szCs w:val="28"/>
        </w:rPr>
        <w:t>), эритроциты более 10-15 в поле зрения или сплошь покрывают поле зрения (макрогематурия), цилиндры),</w:t>
      </w:r>
    </w:p>
    <w:p w14:paraId="1E9BC70D" w14:textId="77777777" w:rsidR="009B21B6" w:rsidRPr="009B21B6" w:rsidRDefault="009B21B6" w:rsidP="009B21B6">
      <w:pPr>
        <w:numPr>
          <w:ilvl w:val="2"/>
          <w:numId w:val="6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проба Нечипоренко увеличивается количество эритроцитов в 1 мл мочи),</w:t>
      </w:r>
    </w:p>
    <w:p w14:paraId="59300700" w14:textId="77777777" w:rsidR="009B21B6" w:rsidRPr="009B21B6" w:rsidRDefault="009B21B6" w:rsidP="009B21B6">
      <w:pPr>
        <w:numPr>
          <w:ilvl w:val="2"/>
          <w:numId w:val="6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 xml:space="preserve"> снижается относительная плотность мочи во всех порциях, уменьшение суточного диуреза, преобладание ночного диуреза (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>)</w:t>
      </w:r>
    </w:p>
    <w:p w14:paraId="22897D91" w14:textId="77777777" w:rsidR="009B21B6" w:rsidRPr="009B21B6" w:rsidRDefault="009B21B6" w:rsidP="009B21B6">
      <w:pPr>
        <w:numPr>
          <w:ilvl w:val="2"/>
          <w:numId w:val="6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 xml:space="preserve"> - определение скорости клубочной фильтрации (в норме –80-120 мл в минуту)</w:t>
      </w:r>
    </w:p>
    <w:p w14:paraId="0FA2F31A" w14:textId="77777777" w:rsidR="009B21B6" w:rsidRPr="009B21B6" w:rsidRDefault="009B21B6" w:rsidP="009B21B6">
      <w:pPr>
        <w:numPr>
          <w:ilvl w:val="2"/>
          <w:numId w:val="6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определение суточной потери белка с мочой (при гломерулонефритах более 1 г в сутки, при нефротическом синдроме более 3 г в сутки).</w:t>
      </w:r>
    </w:p>
    <w:p w14:paraId="7954F499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Исследования крови:</w:t>
      </w:r>
    </w:p>
    <w:p w14:paraId="4B388EB6" w14:textId="77777777" w:rsidR="009B21B6" w:rsidRPr="009B21B6" w:rsidRDefault="009B21B6" w:rsidP="009B21B6">
      <w:pPr>
        <w:numPr>
          <w:ilvl w:val="3"/>
          <w:numId w:val="7"/>
        </w:numPr>
        <w:tabs>
          <w:tab w:val="clear" w:pos="288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Взятие крови на иммунологические исследования – определяют иммуноглобулины.</w:t>
      </w:r>
    </w:p>
    <w:p w14:paraId="53C7C325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Инструментальные методы</w:t>
      </w:r>
    </w:p>
    <w:p w14:paraId="319632EA" w14:textId="77777777" w:rsidR="009B21B6" w:rsidRPr="009B21B6" w:rsidRDefault="009B21B6" w:rsidP="009B21B6">
      <w:pPr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УЗИ почек,</w:t>
      </w:r>
    </w:p>
    <w:p w14:paraId="6A2C17FE" w14:textId="77777777" w:rsidR="009B21B6" w:rsidRPr="009B21B6" w:rsidRDefault="009B21B6" w:rsidP="009B21B6">
      <w:pPr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обзорный снимок почек,</w:t>
      </w:r>
    </w:p>
    <w:p w14:paraId="38A15513" w14:textId="77777777" w:rsidR="009B21B6" w:rsidRPr="009B21B6" w:rsidRDefault="009B21B6" w:rsidP="009B21B6">
      <w:pPr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радиоизотопная реография,</w:t>
      </w:r>
    </w:p>
    <w:p w14:paraId="20497FAA" w14:textId="77777777" w:rsidR="009B21B6" w:rsidRPr="009B21B6" w:rsidRDefault="009B21B6" w:rsidP="009B21B6">
      <w:pPr>
        <w:numPr>
          <w:ilvl w:val="3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биопсия почек.</w:t>
      </w:r>
    </w:p>
    <w:p w14:paraId="3EB3545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Осложнения:</w:t>
      </w:r>
    </w:p>
    <w:p w14:paraId="00B7F85C" w14:textId="77777777" w:rsidR="009B21B6" w:rsidRPr="009B21B6" w:rsidRDefault="009B21B6" w:rsidP="009B21B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острая (ОПН) и хроническая почечная недостаточность (ХПН)</w:t>
      </w:r>
    </w:p>
    <w:p w14:paraId="2CBF97F9" w14:textId="77777777" w:rsidR="009B21B6" w:rsidRPr="009B21B6" w:rsidRDefault="009B21B6" w:rsidP="009B21B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острая сердечная недостаточность (отёк лёгких)</w:t>
      </w:r>
    </w:p>
    <w:p w14:paraId="4D35E7ED" w14:textId="77777777" w:rsidR="009B21B6" w:rsidRPr="009B21B6" w:rsidRDefault="009B21B6" w:rsidP="009B21B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гипертонический криз</w:t>
      </w:r>
    </w:p>
    <w:p w14:paraId="280F447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Лечение:</w:t>
      </w:r>
    </w:p>
    <w:p w14:paraId="6CC2E884" w14:textId="36753E3A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lastRenderedPageBreak/>
        <w:t>1.Строгий постельный режим назначается при остром гломерулонефрите и при обострении хронического гломерулонефрита на срок 3-4 недели.</w:t>
      </w:r>
    </w:p>
    <w:p w14:paraId="0C5EF4E3" w14:textId="59EAE529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2.Диета –</w:t>
      </w:r>
      <w:r w:rsidR="0031098C">
        <w:rPr>
          <w:rFonts w:ascii="Times New Roman" w:hAnsi="Times New Roman" w:cs="Times New Roman"/>
          <w:sz w:val="28"/>
          <w:szCs w:val="28"/>
        </w:rPr>
        <w:t xml:space="preserve"> </w:t>
      </w:r>
      <w:r w:rsidRPr="009B21B6">
        <w:rPr>
          <w:rFonts w:ascii="Times New Roman" w:hAnsi="Times New Roman" w:cs="Times New Roman"/>
          <w:sz w:val="28"/>
          <w:szCs w:val="28"/>
        </w:rPr>
        <w:t xml:space="preserve">ограничение жидкости не более 800 мл, поваренной соли до </w:t>
      </w:r>
      <w:r w:rsidR="0031098C">
        <w:rPr>
          <w:rFonts w:ascii="Times New Roman" w:hAnsi="Times New Roman" w:cs="Times New Roman"/>
          <w:sz w:val="28"/>
          <w:szCs w:val="28"/>
        </w:rPr>
        <w:t>1,5</w:t>
      </w:r>
      <w:r w:rsidRPr="009B21B6">
        <w:rPr>
          <w:rFonts w:ascii="Times New Roman" w:hAnsi="Times New Roman" w:cs="Times New Roman"/>
          <w:sz w:val="28"/>
          <w:szCs w:val="28"/>
        </w:rPr>
        <w:t>-3</w:t>
      </w:r>
      <w:r w:rsidR="0031098C">
        <w:rPr>
          <w:rFonts w:ascii="Times New Roman" w:hAnsi="Times New Roman" w:cs="Times New Roman"/>
          <w:sz w:val="28"/>
          <w:szCs w:val="28"/>
        </w:rPr>
        <w:t xml:space="preserve"> </w:t>
      </w:r>
      <w:r w:rsidRPr="009B21B6">
        <w:rPr>
          <w:rFonts w:ascii="Times New Roman" w:hAnsi="Times New Roman" w:cs="Times New Roman"/>
          <w:sz w:val="28"/>
          <w:szCs w:val="28"/>
        </w:rPr>
        <w:t>г в сутки, белков.</w:t>
      </w:r>
    </w:p>
    <w:p w14:paraId="31E54F5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3.Лекарственные препараты:</w:t>
      </w:r>
    </w:p>
    <w:p w14:paraId="452213F3" w14:textId="15027CB0" w:rsidR="009B21B6" w:rsidRPr="009B21B6" w:rsidRDefault="009B21B6" w:rsidP="009B21B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антибиотикотерапия,</w:t>
      </w:r>
    </w:p>
    <w:p w14:paraId="47642C77" w14:textId="1B3D487A" w:rsidR="009B21B6" w:rsidRPr="009B21B6" w:rsidRDefault="009B21B6" w:rsidP="009B21B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иммунодепрессанты</w:t>
      </w:r>
      <w:r w:rsidRPr="002F1454">
        <w:rPr>
          <w:rFonts w:ascii="Times New Roman" w:hAnsi="Times New Roman" w:cs="Times New Roman"/>
          <w:sz w:val="28"/>
          <w:szCs w:val="28"/>
        </w:rPr>
        <w:t>,</w:t>
      </w:r>
    </w:p>
    <w:p w14:paraId="690AAD3D" w14:textId="2DB5319E" w:rsidR="009B21B6" w:rsidRPr="009B21B6" w:rsidRDefault="009B21B6" w:rsidP="009B21B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нестероидные противовоспалительные препараты (Н</w:t>
      </w:r>
      <w:r w:rsidRPr="002F1454">
        <w:rPr>
          <w:rFonts w:ascii="Times New Roman" w:hAnsi="Times New Roman" w:cs="Times New Roman"/>
          <w:sz w:val="28"/>
          <w:szCs w:val="28"/>
        </w:rPr>
        <w:t>П</w:t>
      </w:r>
      <w:r w:rsidRPr="009B21B6">
        <w:rPr>
          <w:rFonts w:ascii="Times New Roman" w:hAnsi="Times New Roman" w:cs="Times New Roman"/>
          <w:sz w:val="28"/>
          <w:szCs w:val="28"/>
        </w:rPr>
        <w:t>ВП)</w:t>
      </w:r>
      <w:r w:rsidRPr="002F1454">
        <w:rPr>
          <w:rFonts w:ascii="Times New Roman" w:hAnsi="Times New Roman" w:cs="Times New Roman"/>
          <w:sz w:val="28"/>
          <w:szCs w:val="28"/>
        </w:rPr>
        <w:t>,</w:t>
      </w:r>
    </w:p>
    <w:p w14:paraId="59A4FF76" w14:textId="41EC9FA4" w:rsidR="009B21B6" w:rsidRPr="009B21B6" w:rsidRDefault="009B21B6" w:rsidP="009B21B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антикоагулянты</w:t>
      </w:r>
      <w:r w:rsidRPr="002F1454">
        <w:rPr>
          <w:rFonts w:ascii="Times New Roman" w:hAnsi="Times New Roman" w:cs="Times New Roman"/>
          <w:sz w:val="28"/>
          <w:szCs w:val="28"/>
        </w:rPr>
        <w:t>,</w:t>
      </w:r>
    </w:p>
    <w:p w14:paraId="29E926D6" w14:textId="57150C9E" w:rsidR="009B21B6" w:rsidRPr="009B21B6" w:rsidRDefault="009B21B6" w:rsidP="009B21B6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симптоматическое лечение: гипотензивные препараты, мочегонные препараты, препараты калия, сердечные гликозиды.</w:t>
      </w:r>
    </w:p>
    <w:p w14:paraId="7083B8D4" w14:textId="7BE492B8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4</w:t>
      </w:r>
      <w:r w:rsidRPr="009B21B6">
        <w:rPr>
          <w:rFonts w:ascii="Times New Roman" w:hAnsi="Times New Roman" w:cs="Times New Roman"/>
          <w:sz w:val="28"/>
          <w:szCs w:val="28"/>
        </w:rPr>
        <w:t>.Санаторно-курортное лечение проводится в тёплом сухом климате, а весной и летом - Южный берег Крыма.</w:t>
      </w:r>
    </w:p>
    <w:p w14:paraId="791DF7C4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1B6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0DB71504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Первичная профилактика гломерулонефритов:</w:t>
      </w:r>
    </w:p>
    <w:p w14:paraId="43ADE2D7" w14:textId="77777777" w:rsidR="009B21B6" w:rsidRPr="009B21B6" w:rsidRDefault="009B21B6" w:rsidP="009B21B6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осуществлять санацию очагов инфекции,</w:t>
      </w:r>
    </w:p>
    <w:p w14:paraId="00E42847" w14:textId="17068EEE" w:rsidR="009B21B6" w:rsidRPr="009B21B6" w:rsidRDefault="009B21B6" w:rsidP="009B21B6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избегать переохлаждений и контактов с пациентами с гриппом, ОРВИ, ангиной</w:t>
      </w:r>
    </w:p>
    <w:p w14:paraId="4BE9DAEC" w14:textId="77777777" w:rsidR="009B21B6" w:rsidRPr="009B21B6" w:rsidRDefault="009B21B6" w:rsidP="009B21B6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профилактические прививки проводить на фоне полного здоровья</w:t>
      </w:r>
    </w:p>
    <w:p w14:paraId="6580733D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Вторичная профилактика направлена на предупреждение обострений (рецидивов) хронических гломерулонефритов и назначение профилактических курсов лечения</w:t>
      </w:r>
    </w:p>
    <w:p w14:paraId="0BD1D8DC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Пациенту, перенесшему острый гломерулонефрит, и страдающему хроническим гломерулонефритом необходимо также:</w:t>
      </w:r>
    </w:p>
    <w:p w14:paraId="0C792067" w14:textId="12CC417C" w:rsidR="009B21B6" w:rsidRPr="009B21B6" w:rsidRDefault="009B21B6" w:rsidP="009B21B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осуществлять санацию очагов инфекции</w:t>
      </w:r>
    </w:p>
    <w:p w14:paraId="1DDCD6E7" w14:textId="775F837A" w:rsidR="009B21B6" w:rsidRPr="009B21B6" w:rsidRDefault="009B21B6" w:rsidP="009B21B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избегать переохлаждений и контактов с пациентами с гриппом, ОРВИ, ангиной</w:t>
      </w:r>
    </w:p>
    <w:p w14:paraId="3C2D1A55" w14:textId="2643D196" w:rsidR="009B21B6" w:rsidRPr="009B21B6" w:rsidRDefault="009B21B6" w:rsidP="009B21B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профилактические прививки проводить в период ремиссии по индивидуальному календарю</w:t>
      </w:r>
    </w:p>
    <w:p w14:paraId="2958147C" w14:textId="77777777" w:rsidR="009B21B6" w:rsidRPr="009B21B6" w:rsidRDefault="009B21B6" w:rsidP="009B21B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lastRenderedPageBreak/>
        <w:t>запрещается работа в холодных и сырых помещениях и связанная с тяжёлым физическим трудом.</w:t>
      </w:r>
    </w:p>
    <w:p w14:paraId="412A5707" w14:textId="31FA1866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Диспансерное наблюдение у нефролога и участкового терапевта</w:t>
      </w:r>
      <w:r w:rsidRPr="002F1454">
        <w:rPr>
          <w:rFonts w:ascii="Times New Roman" w:hAnsi="Times New Roman" w:cs="Times New Roman"/>
          <w:sz w:val="28"/>
          <w:szCs w:val="28"/>
        </w:rPr>
        <w:t xml:space="preserve">. </w:t>
      </w:r>
      <w:r w:rsidRPr="009B21B6">
        <w:rPr>
          <w:rFonts w:ascii="Times New Roman" w:hAnsi="Times New Roman" w:cs="Times New Roman"/>
          <w:sz w:val="28"/>
          <w:szCs w:val="28"/>
        </w:rPr>
        <w:t>После выписки из стационара в первый месяц пациента обследуют каждые 10 дней</w:t>
      </w:r>
      <w:r w:rsidRPr="002F1454">
        <w:rPr>
          <w:rFonts w:ascii="Times New Roman" w:hAnsi="Times New Roman" w:cs="Times New Roman"/>
          <w:sz w:val="28"/>
          <w:szCs w:val="28"/>
        </w:rPr>
        <w:t xml:space="preserve">, </w:t>
      </w:r>
      <w:r w:rsidRPr="009B21B6">
        <w:rPr>
          <w:rFonts w:ascii="Times New Roman" w:hAnsi="Times New Roman" w:cs="Times New Roman"/>
          <w:sz w:val="28"/>
          <w:szCs w:val="28"/>
        </w:rPr>
        <w:t>затем 1 раз в месяц, 1 раз в 2-3 месяца:</w:t>
      </w:r>
    </w:p>
    <w:p w14:paraId="105989DA" w14:textId="77777777" w:rsidR="009B21B6" w:rsidRPr="009B21B6" w:rsidRDefault="009B21B6" w:rsidP="009B21B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анализ мочи в динамике</w:t>
      </w:r>
    </w:p>
    <w:p w14:paraId="560A2FA9" w14:textId="77777777" w:rsidR="009B21B6" w:rsidRPr="009B21B6" w:rsidRDefault="009B21B6" w:rsidP="009B21B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анализ мочи на пробу по Нечипоренко</w:t>
      </w:r>
    </w:p>
    <w:p w14:paraId="5FD33A76" w14:textId="77777777" w:rsidR="009B21B6" w:rsidRPr="009B21B6" w:rsidRDefault="009B21B6" w:rsidP="009B21B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контроль за АД</w:t>
      </w:r>
    </w:p>
    <w:p w14:paraId="4576B96D" w14:textId="77777777" w:rsidR="009B21B6" w:rsidRPr="009B21B6" w:rsidRDefault="009B21B6" w:rsidP="009B21B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консультация окулиста</w:t>
      </w:r>
    </w:p>
    <w:p w14:paraId="76B46E66" w14:textId="77777777" w:rsidR="009B21B6" w:rsidRPr="009B21B6" w:rsidRDefault="009B21B6" w:rsidP="009B21B6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консультация ЛОР - врача и стоматолога (санация очагов инфекции)</w:t>
      </w:r>
    </w:p>
    <w:p w14:paraId="66948262" w14:textId="77777777" w:rsidR="009B21B6" w:rsidRPr="002F1454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C3D2A" w14:textId="6286C084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 xml:space="preserve">У пациентов с гломерулонефритами нарушаются удовлетворение следующие потребности: выделять, пить, есть, осуществлять </w:t>
      </w:r>
      <w:proofErr w:type="spellStart"/>
      <w:r w:rsidRPr="009B21B6">
        <w:rPr>
          <w:rFonts w:ascii="Times New Roman" w:hAnsi="Times New Roman" w:cs="Times New Roman"/>
          <w:sz w:val="28"/>
          <w:szCs w:val="28"/>
        </w:rPr>
        <w:t>самоуход</w:t>
      </w:r>
      <w:proofErr w:type="spellEnd"/>
      <w:r w:rsidRPr="009B21B6">
        <w:rPr>
          <w:rFonts w:ascii="Times New Roman" w:hAnsi="Times New Roman" w:cs="Times New Roman"/>
          <w:sz w:val="28"/>
          <w:szCs w:val="28"/>
        </w:rPr>
        <w:t>, поддерживать температуру тела, отдыхать.</w:t>
      </w:r>
    </w:p>
    <w:p w14:paraId="21C31C59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В связи с определением нарушенных потребностей у пациентов с гломерулонефритами можно выделить следующие проблемы:</w:t>
      </w:r>
    </w:p>
    <w:p w14:paraId="55233CA1" w14:textId="77777777" w:rsidR="009B21B6" w:rsidRPr="009B21B6" w:rsidRDefault="009B21B6" w:rsidP="009B21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головные боли,</w:t>
      </w:r>
    </w:p>
    <w:p w14:paraId="43D9C31B" w14:textId="77777777" w:rsidR="009B21B6" w:rsidRPr="009B21B6" w:rsidRDefault="009B21B6" w:rsidP="009B21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тошнота, рвота,</w:t>
      </w:r>
    </w:p>
    <w:p w14:paraId="141EBBC0" w14:textId="77777777" w:rsidR="009B21B6" w:rsidRPr="009B21B6" w:rsidRDefault="009B21B6" w:rsidP="009B21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уменьшение количества выделяемой мочи.</w:t>
      </w:r>
    </w:p>
    <w:p w14:paraId="7A157F86" w14:textId="77777777" w:rsidR="009B21B6" w:rsidRPr="009B21B6" w:rsidRDefault="009B21B6" w:rsidP="009B21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боли в поясничной области</w:t>
      </w:r>
    </w:p>
    <w:p w14:paraId="25CA4286" w14:textId="77777777" w:rsidR="009B21B6" w:rsidRPr="009B21B6" w:rsidRDefault="009B21B6" w:rsidP="009B21B6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14:paraId="5B66D87C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Сестринский уход:</w:t>
      </w:r>
    </w:p>
    <w:p w14:paraId="138BE3AB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1. Контроль за соблюдением постельного режима, способствующего улучшению клубочковой фильтрации и снижению артериального давления</w:t>
      </w:r>
    </w:p>
    <w:p w14:paraId="78A9C9B2" w14:textId="3A04938C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2. Контроль за соблюдением диеты и рекомендации по диетотерапии:</w:t>
      </w:r>
    </w:p>
    <w:p w14:paraId="24ABA2CF" w14:textId="77777777" w:rsidR="009B21B6" w:rsidRPr="009B21B6" w:rsidRDefault="009B21B6" w:rsidP="009B21B6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приготовление пищи без соли; употребление жидкости с учетом суточного диуреза предыдущего дня + 300-400 мл,</w:t>
      </w:r>
    </w:p>
    <w:p w14:paraId="67919D76" w14:textId="77777777" w:rsidR="009B21B6" w:rsidRPr="009B21B6" w:rsidRDefault="009B21B6" w:rsidP="009B21B6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употребление творога, мяса и рыбы в отварном виде, натуральных фруктовых соков, фруктов, овощей, варенья, меда, щелочных минеральных вод (Боржоми),</w:t>
      </w:r>
    </w:p>
    <w:p w14:paraId="5852B5E5" w14:textId="77777777" w:rsidR="009B21B6" w:rsidRPr="009B21B6" w:rsidRDefault="009B21B6" w:rsidP="009B21B6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lastRenderedPageBreak/>
        <w:t>исключение алкогольных напитков, чая, кофе, шоколада, острой пищи;</w:t>
      </w:r>
    </w:p>
    <w:p w14:paraId="7818FFF5" w14:textId="7777777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3. Осуществлять уход за кожей (выполнять гигиенические мероприятия) и профилактику пролежней при тяжёлых формах гломерулонефрита.</w:t>
      </w:r>
    </w:p>
    <w:p w14:paraId="72205E2D" w14:textId="2F9DC0D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4</w:t>
      </w:r>
      <w:r w:rsidRPr="009B21B6">
        <w:rPr>
          <w:rFonts w:ascii="Times New Roman" w:hAnsi="Times New Roman" w:cs="Times New Roman"/>
          <w:sz w:val="28"/>
          <w:szCs w:val="28"/>
        </w:rPr>
        <w:t>. Помощь при рвоте</w:t>
      </w:r>
    </w:p>
    <w:p w14:paraId="5EC9CE12" w14:textId="435ED1D9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5</w:t>
      </w:r>
      <w:r w:rsidRPr="009B21B6">
        <w:rPr>
          <w:rFonts w:ascii="Times New Roman" w:hAnsi="Times New Roman" w:cs="Times New Roman"/>
          <w:sz w:val="28"/>
          <w:szCs w:val="28"/>
        </w:rPr>
        <w:t>. Подготовить пациента к лабораторным и инструментальным методам исследования</w:t>
      </w:r>
    </w:p>
    <w:p w14:paraId="7EF36DC3" w14:textId="09666D6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6</w:t>
      </w:r>
      <w:r w:rsidRPr="009B21B6">
        <w:rPr>
          <w:rFonts w:ascii="Times New Roman" w:hAnsi="Times New Roman" w:cs="Times New Roman"/>
          <w:sz w:val="28"/>
          <w:szCs w:val="28"/>
        </w:rPr>
        <w:t>. Контроль за отеками при нефротическом синдроме (регулярное взвешивание и учет водного баланса).</w:t>
      </w:r>
    </w:p>
    <w:p w14:paraId="5BC6E140" w14:textId="77043315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7</w:t>
      </w:r>
      <w:r w:rsidRPr="009B21B6">
        <w:rPr>
          <w:rFonts w:ascii="Times New Roman" w:hAnsi="Times New Roman" w:cs="Times New Roman"/>
          <w:sz w:val="28"/>
          <w:szCs w:val="28"/>
        </w:rPr>
        <w:t>. Контроль артериального давления, характеристик пульса, частоты дыхательных движений, цвета кожных покровов, цвета мочи, суточного диуреза</w:t>
      </w:r>
    </w:p>
    <w:p w14:paraId="77BC4790" w14:textId="6B285F67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8</w:t>
      </w:r>
      <w:r w:rsidRPr="009B21B6">
        <w:rPr>
          <w:rFonts w:ascii="Times New Roman" w:hAnsi="Times New Roman" w:cs="Times New Roman"/>
          <w:sz w:val="28"/>
          <w:szCs w:val="28"/>
        </w:rPr>
        <w:t>. Дать рекомендации пациенту:</w:t>
      </w:r>
    </w:p>
    <w:p w14:paraId="0D124E0F" w14:textId="77777777" w:rsidR="009B21B6" w:rsidRPr="009B21B6" w:rsidRDefault="009B21B6" w:rsidP="009B21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сухое тепло на поясничную область (шерстяной платок),</w:t>
      </w:r>
    </w:p>
    <w:p w14:paraId="12495AE9" w14:textId="77777777" w:rsidR="009B21B6" w:rsidRPr="009B21B6" w:rsidRDefault="009B21B6" w:rsidP="009B21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при наличии отеков на нижних конечностях рекомендовать пациенту носить мягкую свободную обувь, носки без тугой резинки</w:t>
      </w:r>
    </w:p>
    <w:p w14:paraId="23315EBC" w14:textId="77777777" w:rsidR="009B21B6" w:rsidRPr="009B21B6" w:rsidRDefault="009B21B6" w:rsidP="009B21B6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не носить тугую стесняющую одежду</w:t>
      </w:r>
    </w:p>
    <w:p w14:paraId="380C0DB7" w14:textId="02C7D87A" w:rsidR="009B21B6" w:rsidRPr="009B21B6" w:rsidRDefault="009B21B6" w:rsidP="009B21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454">
        <w:rPr>
          <w:rFonts w:ascii="Times New Roman" w:hAnsi="Times New Roman" w:cs="Times New Roman"/>
          <w:sz w:val="28"/>
          <w:szCs w:val="28"/>
        </w:rPr>
        <w:t>9</w:t>
      </w:r>
      <w:r w:rsidRPr="009B21B6">
        <w:rPr>
          <w:rFonts w:ascii="Times New Roman" w:hAnsi="Times New Roman" w:cs="Times New Roman"/>
          <w:sz w:val="28"/>
          <w:szCs w:val="28"/>
        </w:rPr>
        <w:t>. Обучить пациента и родственников измерению водного баланса и артериального давления, уходу за кожей, взвешиванию.</w:t>
      </w:r>
    </w:p>
    <w:p w14:paraId="2874773B" w14:textId="44F20A1B" w:rsidR="001579FE" w:rsidRDefault="009B21B6" w:rsidP="002F1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B6">
        <w:rPr>
          <w:rFonts w:ascii="Times New Roman" w:hAnsi="Times New Roman" w:cs="Times New Roman"/>
          <w:sz w:val="28"/>
          <w:szCs w:val="28"/>
        </w:rPr>
        <w:t>1</w:t>
      </w:r>
      <w:r w:rsidRPr="002F1454">
        <w:rPr>
          <w:rFonts w:ascii="Times New Roman" w:hAnsi="Times New Roman" w:cs="Times New Roman"/>
          <w:sz w:val="28"/>
          <w:szCs w:val="28"/>
        </w:rPr>
        <w:t>0</w:t>
      </w:r>
      <w:r w:rsidRPr="009B21B6">
        <w:rPr>
          <w:rFonts w:ascii="Times New Roman" w:hAnsi="Times New Roman" w:cs="Times New Roman"/>
          <w:sz w:val="28"/>
          <w:szCs w:val="28"/>
        </w:rPr>
        <w:t>.Выполнение врачебных назначений (рекомендации по приёму гипотензивных и мочегонных препаратов, глюкокортикоидов)</w:t>
      </w:r>
    </w:p>
    <w:p w14:paraId="147A7D03" w14:textId="7E8454F7" w:rsidR="00084F78" w:rsidRDefault="0008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BC9186" w14:textId="3C61F649" w:rsidR="002F1454" w:rsidRDefault="00084F78" w:rsidP="002F14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Сестринский уход при ХПН</w:t>
      </w:r>
    </w:p>
    <w:p w14:paraId="15321DA6" w14:textId="3EA81596" w:rsidR="00084F78" w:rsidRDefault="00084F78" w:rsidP="002F14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5AD68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Хроническая почечная недостаточность (ХПН) – это состояние, возникающее вследствие гибели нефронов при любом заболевании почек, связанное с невозможностью почек выполнять основные функции с развитием азотемии, ацидоза, анемии, нарушением вводно-электролитного баланса, развитием гипертензии.</w:t>
      </w:r>
    </w:p>
    <w:p w14:paraId="5E3A43C0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Хронические заболевания почек, приводящих к развитию ХПН:</w:t>
      </w:r>
    </w:p>
    <w:p w14:paraId="7C45F5D6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хронический гломерулонефрит,</w:t>
      </w:r>
    </w:p>
    <w:p w14:paraId="22F511D3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хронический пиелонефрит,</w:t>
      </w:r>
    </w:p>
    <w:p w14:paraId="2EB98187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амилоидоз почек</w:t>
      </w:r>
    </w:p>
    <w:p w14:paraId="1DAAE286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опухоли почек,</w:t>
      </w:r>
    </w:p>
    <w:p w14:paraId="3FC0F749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поликистоз почек</w:t>
      </w:r>
    </w:p>
    <w:p w14:paraId="68DB85BB" w14:textId="77777777" w:rsidR="00084F78" w:rsidRPr="00084F78" w:rsidRDefault="00084F78" w:rsidP="00084F78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диабетический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гломерулосклероз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>.</w:t>
      </w:r>
    </w:p>
    <w:p w14:paraId="48A64B72" w14:textId="1CC02FDA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Клиническая картина ХПН обусловлена увеличением количества в крови остаточных продуктов белкового обмена (креатинина, мочевины, мочевой кислоты). Азотистые шлаки накапливаются во всех органах и тканях и выделяются через кожу и слизистые оболочки</w:t>
      </w:r>
    </w:p>
    <w:p w14:paraId="2EA93F90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Различают 3 стадии ХПН (в зависимости от содержания уровня креатинина в крови).</w:t>
      </w:r>
    </w:p>
    <w:p w14:paraId="2DF8476A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Основные клинические проявления:</w:t>
      </w:r>
    </w:p>
    <w:p w14:paraId="28D867A7" w14:textId="77777777" w:rsidR="00084F78" w:rsidRPr="00084F78" w:rsidRDefault="00084F78" w:rsidP="00084F7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I ст. - начальная (латентная, скрытая) - отмечается полиурия, слабость, снижение работоспособности, уменьшение отёков.</w:t>
      </w:r>
    </w:p>
    <w:p w14:paraId="110D49B6" w14:textId="77777777" w:rsidR="00084F78" w:rsidRPr="00084F78" w:rsidRDefault="00084F78" w:rsidP="00084F7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II ст.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азотемическая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– снижение диуреза, нарастание отёков, признаки интоксикации (снижение аппетита, тошнота, рвота, запах мочевины изо рта, кожный зуд</w:t>
      </w:r>
    </w:p>
    <w:p w14:paraId="45D18F01" w14:textId="77777777" w:rsidR="00084F78" w:rsidRPr="00084F78" w:rsidRDefault="00084F78" w:rsidP="00084F7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III ст. - уремическая - анурия, нарастает интоксикация и развивается уремическая кома.</w:t>
      </w:r>
    </w:p>
    <w:p w14:paraId="41218EA3" w14:textId="77777777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917C4" w14:textId="77777777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7E292" w14:textId="3F69DABB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lastRenderedPageBreak/>
        <w:t>Клинические признаки уремии:</w:t>
      </w:r>
    </w:p>
    <w:p w14:paraId="136BC047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Сердечно-сосудистая система – пациента беспокоят выраженные боли в области сердца, одышка, сердцебиение, повышение АД, затем в терминальной стадии</w:t>
      </w:r>
    </w:p>
    <w:p w14:paraId="27BC10FA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со стороны присоединяются признаки перикардита (шум трения перикарда – «похоронный звон»).</w:t>
      </w:r>
    </w:p>
    <w:p w14:paraId="74E40E99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Дыхательная система: развивается уремический плеврит. У пациента выраженные боли в грудной клетке при дыхании.</w:t>
      </w:r>
    </w:p>
    <w:p w14:paraId="6C11043B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Нервная система: у пациентов появляются синдром «беспокойных ног», мышечные подергивания, судороги, бессонница, апатия, затем развивается сонливость сопорозное состояние, которое переходит в уремическую кому.</w:t>
      </w:r>
    </w:p>
    <w:p w14:paraId="63DC46FD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Пищеварительная система: анорексия, запах мочевины изо рта, тошнота, рвота, диарея, боли в животе.</w:t>
      </w:r>
    </w:p>
    <w:p w14:paraId="149C45FC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Система кроветворения: появляются признаки анемии, склонность к носовым, кишечным, маточным кровотечениям.</w:t>
      </w:r>
    </w:p>
    <w:p w14:paraId="4A358181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Кожные покровы бледно-жёлтого цвета с сероватым оттенком, виден налет матово-блестящих чешуек мочевины на коже крыльях носа – «мочевой иней». Беспокоит постоянный кожный зуд - на коже следы расчёсов.</w:t>
      </w:r>
    </w:p>
    <w:p w14:paraId="01B60B1B" w14:textId="77777777" w:rsidR="00084F78" w:rsidRPr="00084F78" w:rsidRDefault="00084F78" w:rsidP="00084F78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Опорно-двигательная система – постоянные боли в суставах.</w:t>
      </w:r>
    </w:p>
    <w:p w14:paraId="3FD4CB19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Осложнения:</w:t>
      </w:r>
    </w:p>
    <w:p w14:paraId="61805214" w14:textId="77777777" w:rsidR="00084F78" w:rsidRPr="00084F78" w:rsidRDefault="00084F78" w:rsidP="00084F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присоединение вторичной инфекции (пневмонии, гингивиты, стоматиты, конъюнктивиты, паротиты, гидрадениты, пиодермия кожи, сепсис)</w:t>
      </w:r>
    </w:p>
    <w:p w14:paraId="12D9AB80" w14:textId="77777777" w:rsidR="00084F78" w:rsidRPr="00084F78" w:rsidRDefault="00084F78" w:rsidP="00084F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внутренние кровотечения</w:t>
      </w:r>
    </w:p>
    <w:p w14:paraId="439505FF" w14:textId="77777777" w:rsidR="00084F78" w:rsidRPr="00084F78" w:rsidRDefault="00084F78" w:rsidP="00084F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отёк головного мозга</w:t>
      </w:r>
    </w:p>
    <w:p w14:paraId="4713DFD4" w14:textId="77777777" w:rsidR="00084F78" w:rsidRPr="00084F78" w:rsidRDefault="00084F78" w:rsidP="00084F78">
      <w:pPr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уремический отёк лёгких</w:t>
      </w:r>
    </w:p>
    <w:p w14:paraId="54928F83" w14:textId="77777777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E4E033" w14:textId="77777777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52B4F" w14:textId="77777777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E99D6" w14:textId="6579CD48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lastRenderedPageBreak/>
        <w:t>Лабораторные методы исследования:</w:t>
      </w:r>
    </w:p>
    <w:p w14:paraId="73E08E11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Исследования крови:</w:t>
      </w:r>
    </w:p>
    <w:p w14:paraId="08B70E87" w14:textId="77777777" w:rsidR="00084F78" w:rsidRPr="00084F78" w:rsidRDefault="00084F78" w:rsidP="00084F78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Клинический анализ крови снижение количества эритроцитов, гемоглобина, тромбоцитов.</w:t>
      </w:r>
    </w:p>
    <w:p w14:paraId="71B4F754" w14:textId="77777777" w:rsidR="00084F78" w:rsidRPr="00084F78" w:rsidRDefault="00084F78" w:rsidP="00084F78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Биохимия крови: повышение уровня креатинина более 0,44 ммоль/л (в норме 0,18 ммоль/л, мочевины, мочевой кислоты).</w:t>
      </w:r>
    </w:p>
    <w:p w14:paraId="46814AC0" w14:textId="77777777" w:rsidR="00084F78" w:rsidRPr="00084F78" w:rsidRDefault="00084F78" w:rsidP="00084F78">
      <w:pPr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Вводно-электролитные нарушения: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, гипонатриемия и гипернатриемия,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>.</w:t>
      </w:r>
    </w:p>
    <w:p w14:paraId="691D7DB1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Исследования мочи:</w:t>
      </w:r>
    </w:p>
    <w:p w14:paraId="2B6BD641" w14:textId="77777777" w:rsidR="00084F78" w:rsidRPr="00084F78" w:rsidRDefault="00084F78" w:rsidP="00084F78">
      <w:pPr>
        <w:numPr>
          <w:ilvl w:val="2"/>
          <w:numId w:val="22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общий анализ мочи снижение относительной плотности мочи и изменения, характерные для основного заболевания.</w:t>
      </w:r>
    </w:p>
    <w:p w14:paraId="6307451E" w14:textId="77777777" w:rsidR="00084F78" w:rsidRPr="00084F78" w:rsidRDefault="00084F78" w:rsidP="00084F78">
      <w:pPr>
        <w:numPr>
          <w:ilvl w:val="2"/>
          <w:numId w:val="22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снижается относительная плотность мочи во всех порциях, преобладание ночного диуреза (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>). Увеличение суточного диуреза при I стадии, но уменьшение вплоть до анурии при II - III стадиях,</w:t>
      </w:r>
    </w:p>
    <w:p w14:paraId="28F37102" w14:textId="77777777" w:rsidR="00084F78" w:rsidRPr="00084F78" w:rsidRDefault="00084F78" w:rsidP="00084F78">
      <w:pPr>
        <w:numPr>
          <w:ilvl w:val="2"/>
          <w:numId w:val="22"/>
        </w:numPr>
        <w:tabs>
          <w:tab w:val="clear" w:pos="216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проба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- определение скорости клубочной фильтрации (в норме – 80-120 мл в минуту) – резкое снижение 10- 5 мл в мин.</w:t>
      </w:r>
    </w:p>
    <w:p w14:paraId="1E431CCA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Принципы лечения:</w:t>
      </w:r>
    </w:p>
    <w:p w14:paraId="0FB43AAA" w14:textId="77777777" w:rsidR="00084F78" w:rsidRPr="00084F78" w:rsidRDefault="00084F78" w:rsidP="00084F7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Лечение в амбулаторных условиях, при резком ухудшении состояния показана госпитализация в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нефрологическое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отделение.</w:t>
      </w:r>
    </w:p>
    <w:p w14:paraId="103B57F7" w14:textId="491CBCA3" w:rsidR="00084F78" w:rsidRPr="00084F78" w:rsidRDefault="00084F78" w:rsidP="00084F7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Диета с исключением белков животного происхождения, уменьшение приёма жидкости. Количество поваренной соли в зависимости от стадии ХПН не более 5-10г в сутки. Приём щелочных минеральных вод (Боржоми).</w:t>
      </w:r>
    </w:p>
    <w:p w14:paraId="4FAA47CA" w14:textId="77777777" w:rsidR="00084F78" w:rsidRPr="00084F78" w:rsidRDefault="00084F78" w:rsidP="00084F78">
      <w:pPr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Пациенту 1-й стадии ХПН проводится лечение основного заболевания.</w:t>
      </w:r>
    </w:p>
    <w:p w14:paraId="5290FEE7" w14:textId="129AECC4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Во II-III стадиях ХПН требуются активные методы лечения: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энтеросорбция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, гемодиализ,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диализ, трансплантация почек.</w:t>
      </w:r>
    </w:p>
    <w:p w14:paraId="5C79D9B1" w14:textId="49A147DF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F176B" w14:textId="344242CE" w:rsid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9B7FE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8FBAB0" w14:textId="77777777" w:rsidR="00084F78" w:rsidRPr="00084F78" w:rsidRDefault="00084F78" w:rsidP="00084F78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lastRenderedPageBreak/>
        <w:t>Симптоматическая терапия:</w:t>
      </w:r>
    </w:p>
    <w:p w14:paraId="67F9B273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назначение мочегонных средств без препаратов калия, сердечные гликозиды, гипотензивные препараты, препараты кальция, седативные препараты</w:t>
      </w:r>
    </w:p>
    <w:p w14:paraId="713FCEAD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при болях в сердце - наркотические анальгетики.</w:t>
      </w:r>
    </w:p>
    <w:p w14:paraId="37E8A814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при одышке – оксигенотерапия</w:t>
      </w:r>
    </w:p>
    <w:p w14:paraId="7384CA06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гиперкалиемии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- в/в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5- 10% раствор глюкозы</w:t>
      </w:r>
    </w:p>
    <w:p w14:paraId="48474250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при ацидозе – в/в.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3% раствор бикарбоната натрия (соды),</w:t>
      </w:r>
    </w:p>
    <w:p w14:paraId="70C7D3E5" w14:textId="77777777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промывание желудка и кишечника 3% раствором бикарбоната натрия - для удаления продуктов азотистого обмена,</w:t>
      </w:r>
    </w:p>
    <w:p w14:paraId="3D18FA6B" w14:textId="7DE39706" w:rsidR="00084F78" w:rsidRPr="00084F78" w:rsidRDefault="00084F78" w:rsidP="00084F7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Для выведения из организма азотистых шлаков - искусственная (принудительная) диарея – приём внутрь раствора ксилита или сорбита из расчёта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F78">
        <w:rPr>
          <w:rFonts w:ascii="Times New Roman" w:hAnsi="Times New Roman" w:cs="Times New Roman"/>
          <w:sz w:val="28"/>
          <w:szCs w:val="28"/>
        </w:rPr>
        <w:t>100-150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F78">
        <w:rPr>
          <w:rFonts w:ascii="Times New Roman" w:hAnsi="Times New Roman" w:cs="Times New Roman"/>
          <w:sz w:val="28"/>
          <w:szCs w:val="28"/>
        </w:rPr>
        <w:t>г на 200мл воды.</w:t>
      </w:r>
    </w:p>
    <w:p w14:paraId="2BA00FF7" w14:textId="038D3FFA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Нарушения удовлетворения потребностей: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F78">
        <w:rPr>
          <w:rFonts w:ascii="Times New Roman" w:hAnsi="Times New Roman" w:cs="Times New Roman"/>
          <w:sz w:val="28"/>
          <w:szCs w:val="28"/>
        </w:rPr>
        <w:t>дышать, есть, пить, выделять, спать, отдыхать, быть чистым, одеваться (раздеваться), быть здоровым, избегать опасности, двигаться, общаться, иметь жизненные ценности материальные и духовные, играть, учиться, работать.</w:t>
      </w:r>
    </w:p>
    <w:p w14:paraId="369146D5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Проблемы пациента:</w:t>
      </w:r>
    </w:p>
    <w:p w14:paraId="7E572A86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тошнота, рвота</w:t>
      </w:r>
    </w:p>
    <w:p w14:paraId="71074C04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кожный зуд</w:t>
      </w:r>
    </w:p>
    <w:p w14:paraId="3FFC20AD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запах мочевины изо рта</w:t>
      </w:r>
    </w:p>
    <w:p w14:paraId="467E63FD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боли в грудной клетке</w:t>
      </w:r>
    </w:p>
    <w:p w14:paraId="79CEC443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в области сердца</w:t>
      </w:r>
    </w:p>
    <w:p w14:paraId="0C4C3900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боли в животе,</w:t>
      </w:r>
    </w:p>
    <w:p w14:paraId="633375D0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боли в суставах</w:t>
      </w:r>
    </w:p>
    <w:p w14:paraId="483B8AF9" w14:textId="77777777" w:rsidR="00084F78" w:rsidRPr="00084F78" w:rsidRDefault="00084F78" w:rsidP="00084F78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склонность к кровоточивости</w:t>
      </w:r>
    </w:p>
    <w:p w14:paraId="2F4F4734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Сестринский уход:</w:t>
      </w:r>
    </w:p>
    <w:p w14:paraId="0F6B5A14" w14:textId="479F9E12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Контроль за соблюдением диеты.</w:t>
      </w:r>
    </w:p>
    <w:p w14:paraId="246B6FFC" w14:textId="77777777" w:rsidR="00084F78" w:rsidRPr="00084F78" w:rsidRDefault="00084F78" w:rsidP="00CB4A68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 xml:space="preserve">Осуществлять инфекционную безопасность пациента: ежедневная, влажная уборка и </w:t>
      </w:r>
      <w:proofErr w:type="spellStart"/>
      <w:r w:rsidRPr="00084F78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084F78">
        <w:rPr>
          <w:rFonts w:ascii="Times New Roman" w:hAnsi="Times New Roman" w:cs="Times New Roman"/>
          <w:sz w:val="28"/>
          <w:szCs w:val="28"/>
        </w:rPr>
        <w:t xml:space="preserve"> палаты, не допускать контакта с больными с </w:t>
      </w:r>
      <w:r w:rsidRPr="00084F78">
        <w:rPr>
          <w:rFonts w:ascii="Times New Roman" w:hAnsi="Times New Roman" w:cs="Times New Roman"/>
          <w:sz w:val="28"/>
          <w:szCs w:val="28"/>
        </w:rPr>
        <w:lastRenderedPageBreak/>
        <w:t>острыми респираторными инфекциями, дезинфекция предметов ухода.</w:t>
      </w:r>
    </w:p>
    <w:p w14:paraId="48B3CB4C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Осуществлять уход за кожей и слизистыми: для уменьшения кожного зуда - обработка кожи и полоскание полости рта раствором 3% раствором бикарбоната натрия, смена нательного и постельного белья, осуществлять профилактику пролежней.</w:t>
      </w:r>
    </w:p>
    <w:p w14:paraId="348AF7A7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При наличии воспалительных процессов в полости рта - рекомендовать исключение употребление твёрдой и горячей пищи, полоскание полости - раствором фурациллина, отваром цветов ромашки, шалфея; при кровоточивости дёсен полоскание отваром листьев крапивы, коры дуба</w:t>
      </w:r>
    </w:p>
    <w:p w14:paraId="524BA1BA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Обучить пациента и его родственников правилам личной гигиены и методам профилактики пролежней. Избегать посещения бани, сауны, приёма горячей ванны, использовать в качестве моющих средств детские шампуни и детское мыло, носить одежду из хлопчатобумажных тканей.</w:t>
      </w:r>
    </w:p>
    <w:p w14:paraId="3A88312A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Наблюдение за состоянием пациента: контроль состояния сознания, частоты пульса, АД, ЧДД, суточного диуреза, количества выпитой жидкости, массы тела, состояния кожи и слизистых оболочек.</w:t>
      </w:r>
    </w:p>
    <w:p w14:paraId="15D2F4DF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Помощь при рвоте, лихорадке, одышке, диарее, носовых кровотечениях, при гипертонических кризах</w:t>
      </w:r>
    </w:p>
    <w:p w14:paraId="5908D5F8" w14:textId="77777777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Подготовка пациента к лабораторным и инструментальным методам исследования.</w:t>
      </w:r>
    </w:p>
    <w:p w14:paraId="43056575" w14:textId="69E5768A" w:rsidR="00084F78" w:rsidRPr="00084F78" w:rsidRDefault="00084F78" w:rsidP="00084F78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78">
        <w:rPr>
          <w:rFonts w:ascii="Times New Roman" w:hAnsi="Times New Roman" w:cs="Times New Roman"/>
          <w:sz w:val="28"/>
          <w:szCs w:val="28"/>
        </w:rPr>
        <w:t>Выполнение врачебных назначений.</w:t>
      </w:r>
    </w:p>
    <w:p w14:paraId="515102BE" w14:textId="77777777" w:rsidR="00084F78" w:rsidRPr="00084F78" w:rsidRDefault="00084F78" w:rsidP="00084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4F78" w:rsidRPr="0008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A3B"/>
    <w:multiLevelType w:val="multilevel"/>
    <w:tmpl w:val="1BC0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245A"/>
    <w:multiLevelType w:val="multilevel"/>
    <w:tmpl w:val="AA4C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37415"/>
    <w:multiLevelType w:val="multilevel"/>
    <w:tmpl w:val="2230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12B"/>
    <w:multiLevelType w:val="multilevel"/>
    <w:tmpl w:val="E69E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A14DA"/>
    <w:multiLevelType w:val="multilevel"/>
    <w:tmpl w:val="30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85B51"/>
    <w:multiLevelType w:val="multilevel"/>
    <w:tmpl w:val="DCE4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064E8"/>
    <w:multiLevelType w:val="multilevel"/>
    <w:tmpl w:val="E0B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16408"/>
    <w:multiLevelType w:val="multilevel"/>
    <w:tmpl w:val="898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82B92"/>
    <w:multiLevelType w:val="multilevel"/>
    <w:tmpl w:val="78E8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91A6A"/>
    <w:multiLevelType w:val="multilevel"/>
    <w:tmpl w:val="300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F5969"/>
    <w:multiLevelType w:val="multilevel"/>
    <w:tmpl w:val="A156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11150"/>
    <w:multiLevelType w:val="multilevel"/>
    <w:tmpl w:val="CC2E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E7BB9"/>
    <w:multiLevelType w:val="multilevel"/>
    <w:tmpl w:val="669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9249E"/>
    <w:multiLevelType w:val="multilevel"/>
    <w:tmpl w:val="F670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6485C"/>
    <w:multiLevelType w:val="multilevel"/>
    <w:tmpl w:val="8E3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B4FD3"/>
    <w:multiLevelType w:val="multilevel"/>
    <w:tmpl w:val="370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73C34"/>
    <w:multiLevelType w:val="multilevel"/>
    <w:tmpl w:val="899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A3232"/>
    <w:multiLevelType w:val="multilevel"/>
    <w:tmpl w:val="B63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D0BD4"/>
    <w:multiLevelType w:val="multilevel"/>
    <w:tmpl w:val="D43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D69E8"/>
    <w:multiLevelType w:val="multilevel"/>
    <w:tmpl w:val="5ED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C7343"/>
    <w:multiLevelType w:val="multilevel"/>
    <w:tmpl w:val="272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E50F5"/>
    <w:multiLevelType w:val="multilevel"/>
    <w:tmpl w:val="15FC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8693D"/>
    <w:multiLevelType w:val="multilevel"/>
    <w:tmpl w:val="12C4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06945"/>
    <w:multiLevelType w:val="multilevel"/>
    <w:tmpl w:val="B700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56138"/>
    <w:multiLevelType w:val="multilevel"/>
    <w:tmpl w:val="FC8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30E5C"/>
    <w:multiLevelType w:val="multilevel"/>
    <w:tmpl w:val="2B5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C6174"/>
    <w:multiLevelType w:val="multilevel"/>
    <w:tmpl w:val="B0E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5"/>
  </w:num>
  <w:num w:numId="5">
    <w:abstractNumId w:val="16"/>
  </w:num>
  <w:num w:numId="6">
    <w:abstractNumId w:val="23"/>
  </w:num>
  <w:num w:numId="7">
    <w:abstractNumId w:val="14"/>
  </w:num>
  <w:num w:numId="8">
    <w:abstractNumId w:val="17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25"/>
  </w:num>
  <w:num w:numId="14">
    <w:abstractNumId w:val="8"/>
  </w:num>
  <w:num w:numId="15">
    <w:abstractNumId w:val="9"/>
  </w:num>
  <w:num w:numId="16">
    <w:abstractNumId w:val="6"/>
  </w:num>
  <w:num w:numId="17">
    <w:abstractNumId w:val="0"/>
  </w:num>
  <w:num w:numId="18">
    <w:abstractNumId w:val="1"/>
  </w:num>
  <w:num w:numId="19">
    <w:abstractNumId w:val="24"/>
  </w:num>
  <w:num w:numId="20">
    <w:abstractNumId w:val="21"/>
  </w:num>
  <w:num w:numId="21">
    <w:abstractNumId w:val="26"/>
  </w:num>
  <w:num w:numId="22">
    <w:abstractNumId w:val="12"/>
  </w:num>
  <w:num w:numId="23">
    <w:abstractNumId w:val="3"/>
  </w:num>
  <w:num w:numId="24">
    <w:abstractNumId w:val="22"/>
  </w:num>
  <w:num w:numId="25">
    <w:abstractNumId w:val="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74"/>
    <w:rsid w:val="00084F78"/>
    <w:rsid w:val="000E2D74"/>
    <w:rsid w:val="001579FE"/>
    <w:rsid w:val="002F1454"/>
    <w:rsid w:val="0031098C"/>
    <w:rsid w:val="006E4E9F"/>
    <w:rsid w:val="007F6D7F"/>
    <w:rsid w:val="009B21B6"/>
    <w:rsid w:val="00C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46F"/>
  <w15:chartTrackingRefBased/>
  <w15:docId w15:val="{AB5D842A-8019-4C46-9A73-CCCEFBE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1988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Копылов</dc:creator>
  <cp:keywords/>
  <dc:description/>
  <cp:lastModifiedBy>Егор Копылов</cp:lastModifiedBy>
  <cp:revision>9</cp:revision>
  <dcterms:created xsi:type="dcterms:W3CDTF">2023-09-22T19:29:00Z</dcterms:created>
  <dcterms:modified xsi:type="dcterms:W3CDTF">2023-09-22T20:43:00Z</dcterms:modified>
</cp:coreProperties>
</file>