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A6E5" w14:textId="77777777" w:rsidR="00D9048F" w:rsidRPr="00D9048F" w:rsidRDefault="00D9048F" w:rsidP="00D9048F">
      <w:pPr>
        <w:shd w:val="clear" w:color="auto" w:fill="FFFFFF"/>
        <w:spacing w:after="45" w:line="360" w:lineRule="auto"/>
        <w:jc w:val="both"/>
        <w:textAlignment w:val="baseline"/>
        <w:outlineLvl w:val="1"/>
        <w:rPr>
          <w:rFonts w:eastAsia="Times New Roman"/>
          <w:color w:val="333333"/>
          <w:lang w:eastAsia="ru-RU"/>
        </w:rPr>
      </w:pPr>
      <w:r w:rsidRPr="00D9048F">
        <w:rPr>
          <w:rFonts w:eastAsia="Times New Roman"/>
          <w:color w:val="333333"/>
          <w:lang w:eastAsia="ru-RU"/>
        </w:rPr>
        <w:t xml:space="preserve">Параметры, включенные в оценочную шкалу </w:t>
      </w:r>
      <w:proofErr w:type="spellStart"/>
      <w:r w:rsidRPr="00D9048F">
        <w:rPr>
          <w:rFonts w:eastAsia="Times New Roman"/>
          <w:color w:val="333333"/>
          <w:lang w:eastAsia="ru-RU"/>
        </w:rPr>
        <w:t>Ватерлоу</w:t>
      </w:r>
      <w:proofErr w:type="spellEnd"/>
    </w:p>
    <w:p w14:paraId="3BB78EFC" w14:textId="77777777" w:rsidR="00D9048F" w:rsidRPr="00D9048F" w:rsidRDefault="00D9048F" w:rsidP="00D9048F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Шкалу </w:t>
      </w:r>
      <w:proofErr w:type="spellStart"/>
      <w:r w:rsidRPr="00D9048F">
        <w:rPr>
          <w:rFonts w:eastAsia="Times New Roman"/>
          <w:b w:val="0"/>
          <w:bCs w:val="0"/>
          <w:color w:val="333333"/>
          <w:lang w:eastAsia="ru-RU"/>
        </w:rPr>
        <w:t>Ватерлоу</w:t>
      </w:r>
      <w:proofErr w:type="spellEnd"/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 для оценки степени пролежней используют в медицинских учреждениях и дома. За каждый пункт в таблице начисляются баллы. Общее их количество укажет степень риска. Оценочные пункты шкалы </w:t>
      </w:r>
      <w:proofErr w:type="spellStart"/>
      <w:r w:rsidRPr="00D9048F">
        <w:rPr>
          <w:rFonts w:eastAsia="Times New Roman"/>
          <w:b w:val="0"/>
          <w:bCs w:val="0"/>
          <w:color w:val="333333"/>
          <w:lang w:eastAsia="ru-RU"/>
        </w:rPr>
        <w:t>Ватерлоу</w:t>
      </w:r>
      <w:proofErr w:type="spellEnd"/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 и соответствующее им количество баллов следующие:</w:t>
      </w:r>
    </w:p>
    <w:p w14:paraId="0BF533B0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Конституция (от средней и выше среднего </w:t>
      </w:r>
      <w:proofErr w:type="gramStart"/>
      <w:r w:rsidRPr="00D9048F">
        <w:rPr>
          <w:rFonts w:eastAsia="Times New Roman"/>
          <w:b w:val="0"/>
          <w:bCs w:val="0"/>
          <w:color w:val="333333"/>
          <w:lang w:eastAsia="ru-RU"/>
        </w:rPr>
        <w:t>до степень</w:t>
      </w:r>
      <w:proofErr w:type="gramEnd"/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 ожирения) — от 0 до 3 баллов.</w:t>
      </w:r>
    </w:p>
    <w:p w14:paraId="58CCAE1E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Пол (мужской либо женский) — 1 и 2 балла.</w:t>
      </w:r>
    </w:p>
    <w:p w14:paraId="3F40A42B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Тип кожи (от здоровой и «как папиросная бумага» до чрезмерно сухой либо отечной, а еще липкой, измененного цвета и растрескавшейся) — от 0 до 3 баллов.</w:t>
      </w:r>
    </w:p>
    <w:p w14:paraId="2DE6D559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Возраст (14–49, 50–64, 65–74, 75–81, старше 81) — от 1 до 5 баллов.</w:t>
      </w:r>
    </w:p>
    <w:p w14:paraId="0B937500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Особые факторы, повышающие риск (курение, анемия, болезни сердца и сосудов, нарушение трофики кожи) — от 1 до 8 баллов.</w:t>
      </w:r>
    </w:p>
    <w:p w14:paraId="32FC4749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Подвижность (от контролируемой и беспокойной до апатичной либо частично ограниченной, инертной и полной неподвижности) — от 0 до 5 баллов.</w:t>
      </w:r>
    </w:p>
    <w:p w14:paraId="13477D89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Контроль над мочевым пузырем и кишечником (полноценный либо с катетером, периодический, абсолютное недержание) — от 0 до 3 баллов.</w:t>
      </w:r>
    </w:p>
    <w:p w14:paraId="38A7A538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Аппетит (хороший, сниженный, только жидкая пища через зонд, анорексия и капельница) — от 0 до 3 баллов.</w:t>
      </w:r>
    </w:p>
    <w:p w14:paraId="127A34E1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Неврологические расстройства — от 4 до 6 баллов по шкале оценки пролежней с учетом тяжести патологии.</w:t>
      </w:r>
    </w:p>
    <w:p w14:paraId="754B65EA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Оперативные вмешательства (на позвоночнике и области ниже талии, длительность операции от 2 часов) — по 5 баллов за каждый положительный ответ.</w:t>
      </w:r>
    </w:p>
    <w:p w14:paraId="6891BB77" w14:textId="77777777" w:rsidR="00D9048F" w:rsidRPr="00D9048F" w:rsidRDefault="00D9048F" w:rsidP="00D904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Прием лекарственных препаратов (</w:t>
      </w:r>
      <w:proofErr w:type="spellStart"/>
      <w:r w:rsidRPr="00D9048F">
        <w:rPr>
          <w:rFonts w:eastAsia="Times New Roman"/>
          <w:b w:val="0"/>
          <w:bCs w:val="0"/>
          <w:color w:val="333333"/>
          <w:lang w:eastAsia="ru-RU"/>
        </w:rPr>
        <w:t>цитостатики</w:t>
      </w:r>
      <w:proofErr w:type="spellEnd"/>
      <w:r w:rsidRPr="00D9048F">
        <w:rPr>
          <w:rFonts w:eastAsia="Times New Roman"/>
          <w:b w:val="0"/>
          <w:bCs w:val="0"/>
          <w:color w:val="333333"/>
          <w:lang w:eastAsia="ru-RU"/>
        </w:rPr>
        <w:t>, стероиды, НПВС) — по 4 балла за каждый принимаемый препарат.</w:t>
      </w:r>
    </w:p>
    <w:p w14:paraId="39D1AF01" w14:textId="77777777" w:rsidR="00D9048F" w:rsidRPr="00D9048F" w:rsidRDefault="00D9048F" w:rsidP="00D9048F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lastRenderedPageBreak/>
        <w:t xml:space="preserve">Оценивать нужно каждый из 11 пунктов шкалы </w:t>
      </w:r>
      <w:proofErr w:type="spellStart"/>
      <w:r w:rsidRPr="00D9048F">
        <w:rPr>
          <w:rFonts w:eastAsia="Times New Roman"/>
          <w:b w:val="0"/>
          <w:bCs w:val="0"/>
          <w:color w:val="333333"/>
          <w:lang w:eastAsia="ru-RU"/>
        </w:rPr>
        <w:t>Ватерлоу</w:t>
      </w:r>
      <w:proofErr w:type="spellEnd"/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 по пролежням, после чего баллы суммируются для получения итогового результата. Расшифровка баллов:</w:t>
      </w:r>
    </w:p>
    <w:p w14:paraId="3C338CFC" w14:textId="77777777" w:rsidR="00D9048F" w:rsidRPr="00D9048F" w:rsidRDefault="00D9048F" w:rsidP="00D9048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до 9 — нет риска;</w:t>
      </w:r>
    </w:p>
    <w:p w14:paraId="20B46E4C" w14:textId="77777777" w:rsidR="00D9048F" w:rsidRPr="00D9048F" w:rsidRDefault="00D9048F" w:rsidP="00D9048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от 10 до 14 — есть риск;</w:t>
      </w:r>
    </w:p>
    <w:p w14:paraId="44F82FC7" w14:textId="77777777" w:rsidR="00D9048F" w:rsidRPr="00D9048F" w:rsidRDefault="00D9048F" w:rsidP="00D9048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от 15 до 19 — риск высокий;</w:t>
      </w:r>
    </w:p>
    <w:p w14:paraId="004DBACA" w14:textId="77777777" w:rsidR="00D9048F" w:rsidRPr="00D9048F" w:rsidRDefault="00D9048F" w:rsidP="00D9048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от 20 баллов и выше — наивысший уровень риска.</w:t>
      </w:r>
    </w:p>
    <w:p w14:paraId="41039486" w14:textId="77777777" w:rsidR="00D9048F" w:rsidRPr="00D9048F" w:rsidRDefault="00D9048F" w:rsidP="00D9048F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>Лист оценки степени риска развития пролежней заполняется ежедневно, даже если в предыдущие разы баллов было немного. Ситуация меняется каждый день, поэтому важно своевременно распознать и предупредить осложнения.</w:t>
      </w:r>
    </w:p>
    <w:p w14:paraId="4165BAEA" w14:textId="77777777" w:rsidR="00D9048F" w:rsidRPr="00D9048F" w:rsidRDefault="00D9048F" w:rsidP="00D9048F">
      <w:pPr>
        <w:shd w:val="clear" w:color="auto" w:fill="FFFFFF"/>
        <w:spacing w:after="45" w:line="360" w:lineRule="auto"/>
        <w:jc w:val="both"/>
        <w:textAlignment w:val="baseline"/>
        <w:outlineLvl w:val="1"/>
        <w:rPr>
          <w:rFonts w:eastAsia="Times New Roman"/>
          <w:color w:val="333333"/>
          <w:lang w:eastAsia="ru-RU"/>
        </w:rPr>
      </w:pPr>
      <w:r w:rsidRPr="00D9048F">
        <w:rPr>
          <w:rFonts w:eastAsia="Times New Roman"/>
          <w:color w:val="333333"/>
          <w:lang w:eastAsia="ru-RU"/>
        </w:rPr>
        <w:t>Заключение</w:t>
      </w:r>
    </w:p>
    <w:p w14:paraId="76C069E3" w14:textId="77777777" w:rsidR="00D9048F" w:rsidRPr="00D9048F" w:rsidRDefault="00D9048F" w:rsidP="00D9048F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С помощью шкалы пролежней </w:t>
      </w:r>
      <w:proofErr w:type="spellStart"/>
      <w:r w:rsidRPr="00D9048F">
        <w:rPr>
          <w:rFonts w:eastAsia="Times New Roman"/>
          <w:b w:val="0"/>
          <w:bCs w:val="0"/>
          <w:color w:val="333333"/>
          <w:lang w:eastAsia="ru-RU"/>
        </w:rPr>
        <w:t>Ватерлоу</w:t>
      </w:r>
      <w:proofErr w:type="spellEnd"/>
      <w:r w:rsidRPr="00D9048F">
        <w:rPr>
          <w:rFonts w:eastAsia="Times New Roman"/>
          <w:b w:val="0"/>
          <w:bCs w:val="0"/>
          <w:color w:val="333333"/>
          <w:lang w:eastAsia="ru-RU"/>
        </w:rPr>
        <w:t xml:space="preserve"> медицинский персонал и родственники, ухаживающие за лежачим больным, могут вовремя определить возможность развития дерматологических проблем. Такая диагностика позволяет быстро и точно сориентироваться в ситуации и предупредить осложнения. Чем старше пациент, тем риск некроза будет выше, поэтому престарелым пациентам уделяется максимум внимания.</w:t>
      </w:r>
    </w:p>
    <w:p w14:paraId="4EAB2339" w14:textId="77777777" w:rsidR="00D9048F" w:rsidRPr="00D9048F" w:rsidRDefault="00D9048F" w:rsidP="00D904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 w:val="0"/>
          <w:bCs w:val="0"/>
          <w:color w:val="333333"/>
          <w:lang w:eastAsia="ru-RU"/>
        </w:rPr>
      </w:pPr>
    </w:p>
    <w:p w14:paraId="6F355BBF" w14:textId="77777777" w:rsidR="000A0B37" w:rsidRPr="00D9048F" w:rsidRDefault="000A0B37" w:rsidP="00D9048F">
      <w:pPr>
        <w:spacing w:line="360" w:lineRule="auto"/>
      </w:pPr>
    </w:p>
    <w:sectPr w:rsidR="000A0B37" w:rsidRPr="00D9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F64BC"/>
    <w:multiLevelType w:val="multilevel"/>
    <w:tmpl w:val="A058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B5480"/>
    <w:multiLevelType w:val="multilevel"/>
    <w:tmpl w:val="122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F"/>
    <w:rsid w:val="000A0B37"/>
    <w:rsid w:val="000C3E0F"/>
    <w:rsid w:val="00D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B8B3-E483-4B0D-9DF9-14312C0D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2021-02-24T18:14:00Z</dcterms:created>
  <dcterms:modified xsi:type="dcterms:W3CDTF">2021-02-24T18:14:00Z</dcterms:modified>
</cp:coreProperties>
</file>