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30E9" w14:textId="77777777" w:rsidR="00FF6626" w:rsidRPr="001D4040" w:rsidRDefault="00FF6626" w:rsidP="00FF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МАНИПУЛЯЦИЯ</w:t>
      </w:r>
    </w:p>
    <w:p w14:paraId="4F1D0906" w14:textId="77777777" w:rsidR="00FF6626" w:rsidRPr="001D4040" w:rsidRDefault="00FF6626" w:rsidP="00FF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0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4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015BB" w14:textId="77777777" w:rsidR="00FF6626" w:rsidRPr="001D4040" w:rsidRDefault="00FF6626" w:rsidP="00FF66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040">
        <w:rPr>
          <w:rFonts w:ascii="Times New Roman" w:hAnsi="Times New Roman" w:cs="Times New Roman"/>
          <w:b/>
          <w:sz w:val="36"/>
          <w:szCs w:val="36"/>
        </w:rPr>
        <w:t>Контроль качества стерилизации.</w:t>
      </w:r>
    </w:p>
    <w:p w14:paraId="407E65A6" w14:textId="77777777" w:rsidR="00FF6626" w:rsidRPr="001D4040" w:rsidRDefault="00FF6626" w:rsidP="00FF66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0E6C6B" w14:textId="0BEBD21D" w:rsidR="00FF6626" w:rsidRPr="001D4040" w:rsidRDefault="000D1C0A" w:rsidP="00FF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Цель</w:t>
      </w:r>
      <w:r w:rsidRPr="001D4040">
        <w:rPr>
          <w:rFonts w:ascii="Times New Roman" w:hAnsi="Times New Roman" w:cs="Times New Roman"/>
          <w:sz w:val="28"/>
          <w:szCs w:val="28"/>
        </w:rPr>
        <w:t>: улучшения</w:t>
      </w:r>
      <w:r w:rsidR="00FF6626" w:rsidRPr="001D4040">
        <w:rPr>
          <w:rFonts w:ascii="Times New Roman" w:hAnsi="Times New Roman" w:cs="Times New Roman"/>
          <w:sz w:val="28"/>
          <w:szCs w:val="28"/>
        </w:rPr>
        <w:t xml:space="preserve"> качества стерилизации в ЛПУ.</w:t>
      </w:r>
    </w:p>
    <w:p w14:paraId="606219EA" w14:textId="77777777" w:rsidR="00FF6626" w:rsidRPr="001D4040" w:rsidRDefault="00FF6626" w:rsidP="00FF66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890611" w14:textId="77777777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За качеством стерилизации в лечебных учреждениях ведется тройной контроль стерильности </w:t>
      </w:r>
    </w:p>
    <w:p w14:paraId="59BA8EC5" w14:textId="77777777" w:rsidR="00FF6626" w:rsidRPr="001D4040" w:rsidRDefault="00FF6626" w:rsidP="000D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       – бактериологический; </w:t>
      </w:r>
    </w:p>
    <w:p w14:paraId="6503F82D" w14:textId="77777777" w:rsidR="00FF6626" w:rsidRPr="001D4040" w:rsidRDefault="00FF6626" w:rsidP="000D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       -  технологический; </w:t>
      </w:r>
    </w:p>
    <w:p w14:paraId="6454C3AB" w14:textId="77777777" w:rsidR="00FF6626" w:rsidRPr="001D4040" w:rsidRDefault="00FF6626" w:rsidP="000D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       -  химический.    </w:t>
      </w:r>
      <w:r w:rsidRPr="001D40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B9DE23" w14:textId="0C42375C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1D4040">
        <w:rPr>
          <w:rFonts w:ascii="Times New Roman" w:hAnsi="Times New Roman" w:cs="Times New Roman"/>
          <w:sz w:val="28"/>
          <w:szCs w:val="28"/>
        </w:rPr>
        <w:t xml:space="preserve">: м/с </w:t>
      </w:r>
      <w:r w:rsidR="000D1C0A" w:rsidRPr="001D4040">
        <w:rPr>
          <w:rFonts w:ascii="Times New Roman" w:hAnsi="Times New Roman" w:cs="Times New Roman"/>
          <w:sz w:val="28"/>
          <w:szCs w:val="28"/>
        </w:rPr>
        <w:t>работает в халате, шапочке с</w:t>
      </w:r>
      <w:r w:rsidRPr="001D4040">
        <w:rPr>
          <w:rFonts w:ascii="Times New Roman" w:hAnsi="Times New Roman" w:cs="Times New Roman"/>
          <w:sz w:val="28"/>
          <w:szCs w:val="28"/>
        </w:rPr>
        <w:t xml:space="preserve"> подобранными</w:t>
      </w:r>
      <w:r w:rsidRPr="001D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C0A" w:rsidRPr="001D4040">
        <w:rPr>
          <w:rFonts w:ascii="Times New Roman" w:hAnsi="Times New Roman" w:cs="Times New Roman"/>
          <w:sz w:val="28"/>
          <w:szCs w:val="28"/>
        </w:rPr>
        <w:t>волосами, маске, сменной</w:t>
      </w:r>
      <w:r w:rsidRPr="001D4040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14:paraId="468BA142" w14:textId="77777777" w:rsidR="00FF6626" w:rsidRPr="001D4040" w:rsidRDefault="00FF6626" w:rsidP="00FF6626">
      <w:pPr>
        <w:spacing w:after="0"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  <w:r w:rsidRPr="001D40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75B631D2" w14:textId="77777777" w:rsidR="00FF6626" w:rsidRPr="001D4040" w:rsidRDefault="00FF6626" w:rsidP="00FF6626">
      <w:pPr>
        <w:spacing w:after="0" w:line="240" w:lineRule="auto"/>
        <w:ind w:left="3060" w:hanging="2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Этапы выполнения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582"/>
      </w:tblGrid>
      <w:tr w:rsidR="00FF6626" w:rsidRPr="001D4040" w14:paraId="3B32D118" w14:textId="77777777" w:rsidTr="000D1C0A">
        <w:tc>
          <w:tcPr>
            <w:tcW w:w="4763" w:type="dxa"/>
          </w:tcPr>
          <w:p w14:paraId="69A2451D" w14:textId="77777777" w:rsidR="00FF6626" w:rsidRPr="001D4040" w:rsidRDefault="00FF6626" w:rsidP="00A42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</w:p>
        </w:tc>
        <w:tc>
          <w:tcPr>
            <w:tcW w:w="4582" w:type="dxa"/>
          </w:tcPr>
          <w:p w14:paraId="1142653F" w14:textId="77777777" w:rsidR="00FF6626" w:rsidRPr="001D4040" w:rsidRDefault="00FF6626" w:rsidP="00A42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i/>
                <w:sz w:val="28"/>
                <w:szCs w:val="28"/>
              </w:rPr>
              <w:t>Как делать?</w:t>
            </w:r>
          </w:p>
        </w:tc>
      </w:tr>
      <w:tr w:rsidR="00FF6626" w:rsidRPr="001D4040" w14:paraId="4ED7A586" w14:textId="77777777" w:rsidTr="000D1C0A">
        <w:trPr>
          <w:trHeight w:val="1245"/>
        </w:trPr>
        <w:tc>
          <w:tcPr>
            <w:tcW w:w="4763" w:type="dxa"/>
          </w:tcPr>
          <w:p w14:paraId="278C49D5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1. Технологический контроль</w:t>
            </w:r>
          </w:p>
          <w:p w14:paraId="4BF92820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532DC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CF698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14:paraId="038CE270" w14:textId="77777777" w:rsidR="00FF6626" w:rsidRPr="001D4040" w:rsidRDefault="00FF6626" w:rsidP="00A4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Проводят сотрудники ЦСО, осуществляющие наблюдение за показаниями приборов – манометра, термометра.</w:t>
            </w:r>
          </w:p>
        </w:tc>
      </w:tr>
      <w:tr w:rsidR="00FF6626" w:rsidRPr="001D4040" w14:paraId="46C3318C" w14:textId="77777777" w:rsidTr="000D1C0A">
        <w:trPr>
          <w:trHeight w:val="669"/>
        </w:trPr>
        <w:tc>
          <w:tcPr>
            <w:tcW w:w="4763" w:type="dxa"/>
          </w:tcPr>
          <w:p w14:paraId="41F5EBEA" w14:textId="77777777" w:rsidR="00FF6626" w:rsidRPr="001D4040" w:rsidRDefault="00FF6626" w:rsidP="00A4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3.Бактериологический контроль (самый точный).</w:t>
            </w:r>
          </w:p>
        </w:tc>
        <w:tc>
          <w:tcPr>
            <w:tcW w:w="4582" w:type="dxa"/>
          </w:tcPr>
          <w:p w14:paraId="12684F9F" w14:textId="637FB7F0" w:rsidR="00FF6626" w:rsidRPr="001D4040" w:rsidRDefault="00FF6626" w:rsidP="00A4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Результат может быть получен через несколько дней.</w:t>
            </w:r>
            <w:r w:rsidR="000D1C0A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нанесения смыва со стерильного материала на питательную среду.</w:t>
            </w:r>
          </w:p>
        </w:tc>
      </w:tr>
      <w:tr w:rsidR="00FF6626" w:rsidRPr="001D4040" w14:paraId="4C7F3649" w14:textId="77777777" w:rsidTr="000D1C0A">
        <w:trPr>
          <w:trHeight w:val="1273"/>
        </w:trPr>
        <w:tc>
          <w:tcPr>
            <w:tcW w:w="4763" w:type="dxa"/>
          </w:tcPr>
          <w:p w14:paraId="495096D5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4.  Химический контроль.</w:t>
            </w:r>
          </w:p>
          <w:p w14:paraId="33B75474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FAF46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3CEB3" w14:textId="77777777" w:rsidR="00FF6626" w:rsidRPr="001D4040" w:rsidRDefault="00FF6626" w:rsidP="00A42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14:paraId="02FD5A56" w14:textId="77777777" w:rsidR="00FF6626" w:rsidRPr="001D4040" w:rsidRDefault="00FF6626" w:rsidP="00A42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040">
              <w:rPr>
                <w:rFonts w:ascii="Times New Roman" w:hAnsi="Times New Roman" w:cs="Times New Roman"/>
                <w:sz w:val="28"/>
                <w:szCs w:val="28"/>
              </w:rPr>
              <w:t>Осуществляется с помощью различных химических веществ, которые меняют свой цвет при определенном температурном режиме.</w:t>
            </w:r>
          </w:p>
        </w:tc>
      </w:tr>
    </w:tbl>
    <w:p w14:paraId="1C915650" w14:textId="77777777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Внимание!   </w:t>
      </w:r>
    </w:p>
    <w:p w14:paraId="0EA8FDAD" w14:textId="77777777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Повседневный текущий контроль осуществляется с помощью лент индикаторов стерильности (ИС), предназначенных для контроля за наблюдением температурного и временного режимов стерилизации. </w:t>
      </w:r>
    </w:p>
    <w:p w14:paraId="04189BAF" w14:textId="77777777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По окончании стерилизации цвет индикаторного слоя становится таким, как у прилагаемого эталона, или темнее.</w:t>
      </w:r>
    </w:p>
    <w:p w14:paraId="3F194724" w14:textId="77777777" w:rsidR="00FF6626" w:rsidRPr="001D4040" w:rsidRDefault="00FF6626" w:rsidP="00F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>Если цвет индикатора светлее эталона, это указывает на неэффективность стерилизации.</w:t>
      </w:r>
    </w:p>
    <w:p w14:paraId="47CAFD41" w14:textId="77777777" w:rsidR="00FF6626" w:rsidRPr="001D4040" w:rsidRDefault="00FF6626" w:rsidP="00FF6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040">
        <w:rPr>
          <w:rFonts w:ascii="Times New Roman" w:hAnsi="Times New Roman" w:cs="Times New Roman"/>
          <w:b/>
          <w:sz w:val="28"/>
          <w:szCs w:val="28"/>
        </w:rPr>
        <w:t xml:space="preserve"> В день открытия бикса м/с проверяет индикатор стерильности - открывает крышку бикса, если индикатор стерильности изменил свой цвет, (по эталону) закрывает крышку бикса ставит дату, время открытия бикса и свою подпись!</w:t>
      </w:r>
    </w:p>
    <w:p w14:paraId="516283E6" w14:textId="77777777" w:rsidR="00FF6626" w:rsidRDefault="00FF6626" w:rsidP="00FF6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75464E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0A0B37"/>
    <w:rsid w:val="000D1C0A"/>
    <w:rsid w:val="00165F4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945"/>
  <w15:chartTrackingRefBased/>
  <w15:docId w15:val="{A5AFEA49-2734-4D05-983D-4018A11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26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2020-11-18T08:33:00Z</dcterms:created>
  <dcterms:modified xsi:type="dcterms:W3CDTF">2020-11-22T16:18:00Z</dcterms:modified>
</cp:coreProperties>
</file>