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F8" w:rsidRPr="001346DF" w:rsidRDefault="00046FF8" w:rsidP="00046FF8">
      <w:pPr>
        <w:pStyle w:val="2"/>
        <w:spacing w:before="0" w:beforeAutospacing="0" w:after="0" w:afterAutospacing="0"/>
        <w:jc w:val="center"/>
      </w:pPr>
      <w:r w:rsidRPr="001346DF">
        <w:rPr>
          <w:sz w:val="28"/>
        </w:rPr>
        <w:t>Государственное бюджетное профессиональное образовательное учреждение «Новороссийский медицинский колледж»</w:t>
      </w:r>
    </w:p>
    <w:p w:rsidR="00046FF8" w:rsidRPr="001346DF" w:rsidRDefault="00046FF8" w:rsidP="00046F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6DF">
        <w:rPr>
          <w:rFonts w:ascii="Times New Roman" w:hAnsi="Times New Roman"/>
          <w:b/>
          <w:bCs/>
          <w:sz w:val="28"/>
          <w:szCs w:val="28"/>
        </w:rPr>
        <w:t>министерства здравоохранения Краснодарского края</w:t>
      </w:r>
    </w:p>
    <w:p w:rsidR="00046FF8" w:rsidRPr="001346DF" w:rsidRDefault="00046FF8" w:rsidP="00046FF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Методическая разработка</w:t>
      </w:r>
    </w:p>
    <w:p w:rsidR="00046FF8" w:rsidRDefault="00046FF8" w:rsidP="00046FF8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теоретического занятия № </w:t>
      </w:r>
    </w:p>
    <w:p w:rsidR="00046FF8" w:rsidRDefault="00046FF8" w:rsidP="00046FF8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преподавателя</w:t>
      </w:r>
    </w:p>
    <w:p w:rsidR="00046FF8" w:rsidRDefault="00046FF8" w:rsidP="00046FF8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046FF8" w:rsidRDefault="00046FF8" w:rsidP="00046FF8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046FF8" w:rsidRDefault="00046FF8" w:rsidP="00046FF8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046FF8" w:rsidRDefault="00046FF8" w:rsidP="00046FF8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046FF8" w:rsidRDefault="00046FF8" w:rsidP="00046FF8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046FF8" w:rsidRDefault="00046FF8" w:rsidP="00046FF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МДК 02.01 Лечение пациентов инфекционного профиля</w:t>
      </w:r>
    </w:p>
    <w:p w:rsidR="00046FF8" w:rsidRDefault="00046FF8" w:rsidP="00046FF8">
      <w:pPr>
        <w:pStyle w:val="a3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Тема: Лечение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не</w:t>
      </w:r>
      <w:r>
        <w:rPr>
          <w:rFonts w:ascii="Times New Roman" w:hAnsi="Times New Roman"/>
          <w:b/>
          <w:bCs/>
          <w:sz w:val="28"/>
          <w:szCs w:val="28"/>
        </w:rPr>
        <w:t>трансмиссивных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кровяных инфекций.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46FF8" w:rsidRDefault="00046FF8" w:rsidP="00046FF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31.02.01 " Лечебное дело"</w:t>
      </w:r>
    </w:p>
    <w:p w:rsidR="00046FF8" w:rsidRDefault="00046FF8" w:rsidP="00046FF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046FF8">
      <w:pPr>
        <w:pStyle w:val="a3"/>
        <w:tabs>
          <w:tab w:val="left" w:pos="5954"/>
        </w:tabs>
        <w:ind w:firstLine="581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Составил:</w:t>
      </w:r>
    </w:p>
    <w:p w:rsidR="00046FF8" w:rsidRDefault="00046FF8" w:rsidP="00046FF8">
      <w:pPr>
        <w:pStyle w:val="a3"/>
        <w:tabs>
          <w:tab w:val="left" w:pos="5954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Преподаватель Кузнецова А.С.</w:t>
      </w:r>
    </w:p>
    <w:p w:rsidR="00046FF8" w:rsidRDefault="00046FF8" w:rsidP="00046FF8">
      <w:pPr>
        <w:pStyle w:val="a3"/>
        <w:tabs>
          <w:tab w:val="left" w:pos="5954"/>
        </w:tabs>
        <w:ind w:firstLine="581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Рассмотрено и утверждено</w:t>
      </w:r>
    </w:p>
    <w:p w:rsidR="00046FF8" w:rsidRDefault="00046FF8" w:rsidP="00046FF8">
      <w:pPr>
        <w:pStyle w:val="a3"/>
        <w:tabs>
          <w:tab w:val="left" w:pos="5954"/>
        </w:tabs>
        <w:ind w:firstLine="581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заседании ЦК №</w:t>
      </w:r>
    </w:p>
    <w:p w:rsidR="00046FF8" w:rsidRDefault="00046FF8" w:rsidP="00046FF8">
      <w:pPr>
        <w:pStyle w:val="a3"/>
        <w:tabs>
          <w:tab w:val="left" w:pos="5954"/>
        </w:tabs>
        <w:ind w:lef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        от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046FF8" w:rsidRDefault="00046FF8" w:rsidP="00046FF8">
      <w:pPr>
        <w:pStyle w:val="a3"/>
        <w:tabs>
          <w:tab w:val="left" w:pos="5954"/>
        </w:tabs>
        <w:ind w:firstLine="6096"/>
        <w:rPr>
          <w:rFonts w:ascii="Times New Roman" w:hAnsi="Times New Roman"/>
          <w:bCs/>
          <w:sz w:val="28"/>
          <w:szCs w:val="28"/>
        </w:rPr>
      </w:pPr>
    </w:p>
    <w:p w:rsidR="00046FF8" w:rsidRDefault="00046FF8" w:rsidP="00BF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FF8" w:rsidRDefault="00046FF8" w:rsidP="00BF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FF8" w:rsidRDefault="00046FF8" w:rsidP="00BF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B3" w:rsidRDefault="00C67DB3" w:rsidP="002046E9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Лечение кровяных </w:t>
      </w:r>
      <w:proofErr w:type="spellStart"/>
      <w:r w:rsidR="002046E9">
        <w:rPr>
          <w:rFonts w:ascii="Times New Roman" w:hAnsi="Times New Roman"/>
          <w:b/>
          <w:bCs/>
          <w:sz w:val="28"/>
          <w:szCs w:val="28"/>
        </w:rPr>
        <w:t>не</w:t>
      </w:r>
      <w:r>
        <w:rPr>
          <w:rFonts w:ascii="Times New Roman" w:hAnsi="Times New Roman"/>
          <w:b/>
          <w:bCs/>
          <w:sz w:val="28"/>
          <w:szCs w:val="28"/>
        </w:rPr>
        <w:t>трансмиссивных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инфекций.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организации учебного занятия: лекция.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Вид лекции: </w:t>
      </w:r>
      <w:proofErr w:type="gramStart"/>
      <w:r>
        <w:rPr>
          <w:rFonts w:ascii="Times New Roman" w:hAnsi="Times New Roman"/>
          <w:bCs/>
          <w:sz w:val="28"/>
          <w:szCs w:val="28"/>
        </w:rPr>
        <w:t>тематическая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Тип лекции: ориентирующая, объясняющая.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Продолжительность: 2 по 90 минут.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занятия:</w:t>
      </w:r>
    </w:p>
    <w:p w:rsidR="00C67DB3" w:rsidRDefault="00C67DB3" w:rsidP="00C67DB3">
      <w:pPr>
        <w:pStyle w:val="a3"/>
        <w:jc w:val="both"/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студенты должны знать принципы лечения пациентов с кровяными </w:t>
      </w:r>
      <w:proofErr w:type="spellStart"/>
      <w:r w:rsidR="002046E9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>трансмиссивными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инфекциями.</w:t>
      </w:r>
    </w:p>
    <w:p w:rsidR="00C67DB3" w:rsidRDefault="00C67DB3" w:rsidP="00C67DB3">
      <w:pPr>
        <w:pStyle w:val="a3"/>
        <w:jc w:val="both"/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развивать у студентов побуждения к самовоспитанию, развивать познавательный интерес умение логически мыслить, быстро ориентироваться в изменяющихся условиях, уметь правильно обобщать, сравнивать данные и делать выводы. </w:t>
      </w:r>
    </w:p>
    <w:p w:rsidR="00C67DB3" w:rsidRDefault="00C67DB3" w:rsidP="00C67DB3">
      <w:pPr>
        <w:pStyle w:val="a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Воспитывающая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пробудить интерес к профессии. Обеспечить условия для воспитания положительного интереса к изучаемой дисциплине. Демонстрировать умения и навыки учебной работы, ответственное отношение к учению.</w:t>
      </w:r>
    </w:p>
    <w:p w:rsidR="00C67DB3" w:rsidRDefault="00C67DB3" w:rsidP="00C67DB3">
      <w:pPr>
        <w:pStyle w:val="a3"/>
        <w:jc w:val="both"/>
      </w:pPr>
      <w:r>
        <w:rPr>
          <w:rFonts w:ascii="Times New Roman" w:hAnsi="Times New Roman"/>
          <w:b/>
          <w:bCs/>
          <w:sz w:val="28"/>
          <w:szCs w:val="28"/>
        </w:rPr>
        <w:t>Оборудование (оснащение) занятия</w:t>
      </w:r>
      <w:r>
        <w:rPr>
          <w:rFonts w:ascii="Times New Roman" w:hAnsi="Times New Roman"/>
          <w:bCs/>
          <w:sz w:val="28"/>
          <w:szCs w:val="28"/>
        </w:rPr>
        <w:t>: информационное (методическая разработка занятия для преподавателя).</w:t>
      </w:r>
    </w:p>
    <w:p w:rsidR="00C67DB3" w:rsidRPr="00FA1F42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A1F42">
        <w:rPr>
          <w:rFonts w:ascii="Times New Roman" w:hAnsi="Times New Roman"/>
          <w:bCs/>
          <w:sz w:val="28"/>
          <w:szCs w:val="28"/>
        </w:rPr>
        <w:t>Межпредметные</w:t>
      </w:r>
      <w:proofErr w:type="spellEnd"/>
      <w:r w:rsidRPr="00FA1F42">
        <w:rPr>
          <w:rFonts w:ascii="Times New Roman" w:hAnsi="Times New Roman"/>
          <w:bCs/>
          <w:sz w:val="28"/>
          <w:szCs w:val="28"/>
        </w:rPr>
        <w:t xml:space="preserve"> связи: фармакология, основы микробиологии.</w:t>
      </w:r>
    </w:p>
    <w:p w:rsidR="00C67DB3" w:rsidRPr="00FA1F42" w:rsidRDefault="00C67DB3" w:rsidP="00C67DB3">
      <w:pPr>
        <w:pStyle w:val="a3"/>
        <w:jc w:val="both"/>
        <w:rPr>
          <w:rFonts w:ascii="Times New Roman" w:hAnsi="Times New Roman"/>
        </w:rPr>
      </w:pPr>
      <w:r w:rsidRPr="00FA1F42">
        <w:rPr>
          <w:rFonts w:ascii="Times New Roman" w:hAnsi="Times New Roman"/>
          <w:bCs/>
          <w:sz w:val="28"/>
          <w:szCs w:val="28"/>
        </w:rPr>
        <w:t xml:space="preserve">У 1. </w:t>
      </w:r>
      <w:r w:rsidRPr="00FA1F42">
        <w:rPr>
          <w:rFonts w:ascii="Times New Roman" w:eastAsia="Times New Roman" w:hAnsi="Times New Roman"/>
          <w:color w:val="000000"/>
          <w:sz w:val="28"/>
        </w:rPr>
        <w:t>определять тактику ведения пациента</w:t>
      </w:r>
      <w:r w:rsidRPr="00FA1F42">
        <w:rPr>
          <w:rFonts w:ascii="Times New Roman" w:hAnsi="Times New Roman"/>
          <w:bCs/>
          <w:sz w:val="28"/>
          <w:szCs w:val="28"/>
        </w:rPr>
        <w:t>;</w:t>
      </w:r>
    </w:p>
    <w:p w:rsidR="00C67DB3" w:rsidRPr="00FA1F42" w:rsidRDefault="00C67DB3" w:rsidP="00C6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F42">
        <w:rPr>
          <w:rFonts w:ascii="Times New Roman" w:hAnsi="Times New Roman" w:cs="Times New Roman"/>
          <w:bCs/>
          <w:sz w:val="28"/>
          <w:szCs w:val="28"/>
        </w:rPr>
        <w:t xml:space="preserve">У 2. </w:t>
      </w:r>
      <w:r w:rsidRPr="00FA1F42">
        <w:rPr>
          <w:rFonts w:ascii="Times New Roman" w:eastAsia="Times New Roman" w:hAnsi="Times New Roman" w:cs="Times New Roman"/>
          <w:color w:val="000000"/>
          <w:sz w:val="28"/>
        </w:rPr>
        <w:t>определять показания к госпитализации пациента и организовывать транспортировку в лечебно-профилактическое учреждение</w:t>
      </w:r>
      <w:r w:rsidRPr="00FA1F42">
        <w:rPr>
          <w:rFonts w:ascii="Times New Roman" w:hAnsi="Times New Roman" w:cs="Times New Roman"/>
          <w:bCs/>
          <w:sz w:val="28"/>
          <w:szCs w:val="28"/>
        </w:rPr>
        <w:t>;</w:t>
      </w:r>
    </w:p>
    <w:p w:rsidR="00C67DB3" w:rsidRPr="00FA1F42" w:rsidRDefault="00C67DB3" w:rsidP="00C67DB3">
      <w:pPr>
        <w:pStyle w:val="a3"/>
        <w:jc w:val="both"/>
        <w:rPr>
          <w:rFonts w:ascii="Times New Roman" w:hAnsi="Times New Roman"/>
        </w:rPr>
      </w:pPr>
      <w:r w:rsidRPr="00FA1F42">
        <w:rPr>
          <w:rFonts w:ascii="Times New Roman" w:hAnsi="Times New Roman"/>
          <w:bCs/>
          <w:sz w:val="28"/>
          <w:szCs w:val="28"/>
        </w:rPr>
        <w:t xml:space="preserve">У 3. </w:t>
      </w:r>
      <w:r w:rsidRPr="00FA1F42">
        <w:rPr>
          <w:rFonts w:ascii="Times New Roman" w:eastAsia="Times New Roman" w:hAnsi="Times New Roman"/>
          <w:color w:val="000000"/>
          <w:sz w:val="28"/>
        </w:rPr>
        <w:t>применять лекарственные средства пациентам разных возрастных групп.</w:t>
      </w:r>
    </w:p>
    <w:p w:rsidR="00C67DB3" w:rsidRPr="00FA1F42" w:rsidRDefault="00C67DB3" w:rsidP="00C67DB3">
      <w:pPr>
        <w:pStyle w:val="a3"/>
        <w:jc w:val="both"/>
        <w:rPr>
          <w:rFonts w:ascii="Times New Roman" w:hAnsi="Times New Roman"/>
        </w:rPr>
      </w:pPr>
      <w:proofErr w:type="gramStart"/>
      <w:r w:rsidRPr="00FA1F42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FA1F42">
        <w:rPr>
          <w:rFonts w:ascii="Times New Roman" w:hAnsi="Times New Roman"/>
          <w:bCs/>
          <w:sz w:val="28"/>
          <w:szCs w:val="28"/>
        </w:rPr>
        <w:t xml:space="preserve"> 1. </w:t>
      </w:r>
      <w:r w:rsidRPr="00FA1F42">
        <w:rPr>
          <w:rFonts w:ascii="Times New Roman" w:hAnsi="Times New Roman"/>
          <w:bCs/>
          <w:i/>
          <w:sz w:val="28"/>
          <w:szCs w:val="28"/>
        </w:rPr>
        <w:t xml:space="preserve">Знать - </w:t>
      </w:r>
      <w:r w:rsidRPr="00FA1F42">
        <w:rPr>
          <w:rFonts w:ascii="Times New Roman" w:eastAsia="Times New Roman" w:hAnsi="Times New Roman"/>
          <w:color w:val="000000"/>
          <w:sz w:val="28"/>
        </w:rPr>
        <w:t>принципы лечения и ухода в инфекционных болезнях</w:t>
      </w:r>
      <w:r w:rsidRPr="00FA1F42">
        <w:rPr>
          <w:rFonts w:ascii="Times New Roman" w:hAnsi="Times New Roman"/>
          <w:bCs/>
          <w:sz w:val="28"/>
          <w:szCs w:val="28"/>
        </w:rPr>
        <w:t>;</w:t>
      </w:r>
    </w:p>
    <w:p w:rsidR="00C67DB3" w:rsidRPr="00FA1F42" w:rsidRDefault="00C67DB3" w:rsidP="00C67DB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A1F42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FA1F42">
        <w:rPr>
          <w:rFonts w:ascii="Times New Roman" w:hAnsi="Times New Roman" w:cs="Times New Roman"/>
          <w:bCs/>
          <w:sz w:val="28"/>
          <w:szCs w:val="28"/>
        </w:rPr>
        <w:t xml:space="preserve"> 2. </w:t>
      </w:r>
      <w:r w:rsidRPr="00FA1F42">
        <w:rPr>
          <w:rFonts w:ascii="Times New Roman" w:hAnsi="Times New Roman" w:cs="Times New Roman"/>
          <w:bCs/>
          <w:i/>
          <w:sz w:val="28"/>
          <w:szCs w:val="28"/>
        </w:rPr>
        <w:t xml:space="preserve">Знать -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</w:rPr>
        <w:t>фармакокинетику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FA1F42">
        <w:rPr>
          <w:rFonts w:ascii="Times New Roman" w:eastAsia="Times New Roman" w:hAnsi="Times New Roman" w:cs="Times New Roman"/>
          <w:color w:val="000000"/>
          <w:sz w:val="28"/>
        </w:rPr>
        <w:t>фармакодинамику</w:t>
      </w:r>
      <w:proofErr w:type="spellEnd"/>
      <w:r w:rsidRPr="00FA1F42">
        <w:rPr>
          <w:rFonts w:ascii="Times New Roman" w:eastAsia="Times New Roman" w:hAnsi="Times New Roman" w:cs="Times New Roman"/>
          <w:color w:val="000000"/>
          <w:sz w:val="28"/>
        </w:rPr>
        <w:t xml:space="preserve"> лекарственных препаратов;</w:t>
      </w:r>
    </w:p>
    <w:p w:rsidR="00C67DB3" w:rsidRPr="00FA1F42" w:rsidRDefault="00C67DB3" w:rsidP="00C67DB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A1F42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FA1F42">
        <w:rPr>
          <w:rFonts w:ascii="Times New Roman" w:hAnsi="Times New Roman" w:cs="Times New Roman"/>
          <w:bCs/>
          <w:sz w:val="28"/>
          <w:szCs w:val="28"/>
        </w:rPr>
        <w:t xml:space="preserve"> 3. </w:t>
      </w:r>
      <w:r w:rsidRPr="00FA1F42">
        <w:rPr>
          <w:rFonts w:ascii="Times New Roman" w:hAnsi="Times New Roman" w:cs="Times New Roman"/>
          <w:bCs/>
          <w:i/>
          <w:sz w:val="28"/>
          <w:szCs w:val="28"/>
        </w:rPr>
        <w:t>Знать -</w:t>
      </w:r>
      <w:r w:rsidRPr="00FA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F42">
        <w:rPr>
          <w:rFonts w:ascii="Times New Roman" w:eastAsia="Times New Roman" w:hAnsi="Times New Roman" w:cs="Times New Roman"/>
          <w:color w:val="000000"/>
          <w:sz w:val="28"/>
        </w:rPr>
        <w:t>показания и противопоказания к применению лекарственных средств;</w:t>
      </w:r>
    </w:p>
    <w:p w:rsidR="00C67DB3" w:rsidRDefault="00C67DB3" w:rsidP="00C67DB3">
      <w:pPr>
        <w:pStyle w:val="a3"/>
        <w:jc w:val="both"/>
      </w:pPr>
      <w:proofErr w:type="gramStart"/>
      <w:r w:rsidRPr="00FA1F42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FA1F42">
        <w:rPr>
          <w:rFonts w:ascii="Times New Roman" w:hAnsi="Times New Roman"/>
          <w:bCs/>
          <w:sz w:val="28"/>
          <w:szCs w:val="28"/>
        </w:rPr>
        <w:t xml:space="preserve"> 5. </w:t>
      </w:r>
      <w:r w:rsidRPr="00FA1F42">
        <w:rPr>
          <w:rFonts w:ascii="Times New Roman" w:hAnsi="Times New Roman"/>
          <w:bCs/>
          <w:i/>
          <w:sz w:val="28"/>
          <w:szCs w:val="28"/>
        </w:rPr>
        <w:t>Знать -</w:t>
      </w:r>
      <w:r w:rsidRPr="00FA1F42">
        <w:rPr>
          <w:rFonts w:ascii="Times New Roman" w:hAnsi="Times New Roman"/>
          <w:bCs/>
          <w:sz w:val="28"/>
          <w:szCs w:val="28"/>
        </w:rPr>
        <w:t xml:space="preserve"> </w:t>
      </w:r>
      <w:r w:rsidRPr="00FA1F42">
        <w:rPr>
          <w:rFonts w:ascii="Times New Roman" w:eastAsia="Times New Roman" w:hAnsi="Times New Roman"/>
          <w:color w:val="000000"/>
          <w:sz w:val="28"/>
        </w:rPr>
        <w:t>побочные действия, характер взаимодействия лекарственных</w:t>
      </w:r>
      <w:r>
        <w:rPr>
          <w:rFonts w:ascii="Times New Roman" w:eastAsia="Times New Roman" w:hAnsi="Times New Roman"/>
          <w:color w:val="000000"/>
          <w:sz w:val="28"/>
        </w:rPr>
        <w:t xml:space="preserve"> препаратов из однородных и различных лекарственных групп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7DB3" w:rsidRDefault="00C67DB3" w:rsidP="00C67D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Осваиваемые компетенции: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9. Ориентироваться в условиях смены технологий в профессиональной деятельности.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67DB3" w:rsidRDefault="00C67DB3" w:rsidP="00C67DB3">
      <w:pPr>
        <w:pStyle w:val="a3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67DB3" w:rsidRDefault="00C67DB3" w:rsidP="00C67DB3">
      <w:pPr>
        <w:pStyle w:val="a3"/>
        <w:jc w:val="both"/>
      </w:pPr>
      <w:r>
        <w:rPr>
          <w:rFonts w:ascii="Times New Roman" w:hAnsi="Times New Roman"/>
          <w:bCs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1.2. Проводить санитарно-гигиеническое воспитание населения.</w:t>
      </w:r>
    </w:p>
    <w:p w:rsidR="00C67DB3" w:rsidRDefault="00C67DB3" w:rsidP="00C67DB3">
      <w:pPr>
        <w:pStyle w:val="a3"/>
        <w:jc w:val="both"/>
      </w:pPr>
      <w:r>
        <w:rPr>
          <w:rFonts w:ascii="Times New Roman" w:hAnsi="Times New Roman"/>
          <w:bCs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C67DB3" w:rsidRDefault="00C67DB3" w:rsidP="00C67DB3">
      <w:pPr>
        <w:pStyle w:val="a3"/>
        <w:jc w:val="both"/>
      </w:pPr>
      <w:r>
        <w:rPr>
          <w:rFonts w:ascii="Times New Roman" w:hAnsi="Times New Roman"/>
          <w:bCs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C67DB3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2.3. Сотрудничать с взаимодействующими организациями и службами.</w:t>
      </w:r>
    </w:p>
    <w:p w:rsidR="00C67DB3" w:rsidRDefault="00C67DB3" w:rsidP="00C67DB3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C67DB3" w:rsidRPr="009A6878" w:rsidRDefault="00C67DB3" w:rsidP="00C67DB3">
      <w:pPr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теоретического занятия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9"/>
        <w:gridCol w:w="2462"/>
        <w:gridCol w:w="3543"/>
      </w:tblGrid>
      <w:tr w:rsidR="00C67DB3" w:rsidRPr="009A6878" w:rsidTr="00E11471"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jc w:val="center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Продолжительность/мин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</w:tr>
      <w:tr w:rsidR="00C67DB3" w:rsidRPr="009A6878" w:rsidTr="00E11471"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67DB3" w:rsidRPr="009A6878" w:rsidTr="00E11471">
        <w:trPr>
          <w:trHeight w:val="1833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Организационный </w:t>
            </w: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момент</w:t>
            </w: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Мотивация учебной деятельности</w:t>
            </w: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Изложение нового материала</w:t>
            </w: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Осмысление и </w:t>
            </w: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систематизация полученных знаний. Подведение итогов занятия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</w:t>
            </w: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</w:t>
            </w: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center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B3" w:rsidRPr="009A6878" w:rsidRDefault="00C67DB3" w:rsidP="00E11471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Организовать студентов на деятельность для достижения поставленных целей, создать у них положительный эмоциональный настрой.</w:t>
            </w:r>
          </w:p>
          <w:p w:rsidR="00C67DB3" w:rsidRPr="009A6878" w:rsidRDefault="00C67DB3" w:rsidP="00E114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присутствующих, наличия формы, готовности студентов к занятию, оснащение рабочего места</w:t>
            </w:r>
          </w:p>
          <w:p w:rsidR="00C67DB3" w:rsidRPr="009A6878" w:rsidRDefault="00C67DB3" w:rsidP="00E114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Активизировать познавательную деятельность студентов, показать значимость темы для будущей профессии специалиста.</w:t>
            </w:r>
          </w:p>
          <w:p w:rsidR="00C67DB3" w:rsidRPr="009A6878" w:rsidRDefault="00C67DB3" w:rsidP="00E114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познавательного интереса к учебной дисциплине, формирование теоретических знаний в соответствии с целью и задачами занятия.</w:t>
            </w:r>
          </w:p>
          <w:p w:rsidR="00C67DB3" w:rsidRPr="009A6878" w:rsidRDefault="00C67DB3" w:rsidP="00E114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7DB3" w:rsidRPr="009A6878" w:rsidRDefault="00C67DB3" w:rsidP="00E11471">
            <w:pPr>
              <w:jc w:val="both"/>
              <w:rPr>
                <w:rFonts w:ascii="Times New Roman" w:hAnsi="Times New Roman" w:cs="Times New Roman"/>
              </w:rPr>
            </w:pPr>
            <w:r w:rsidRPr="009A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учебного материала, оценка работы студентов на занятии в целом. Преподаватель осуществляет выборочный опрос, отвечает на вопросы студентов</w:t>
            </w:r>
          </w:p>
        </w:tc>
      </w:tr>
    </w:tbl>
    <w:p w:rsidR="00C67DB3" w:rsidRPr="009A6878" w:rsidRDefault="00C67DB3" w:rsidP="00C67D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67DB3" w:rsidRDefault="00C67DB3" w:rsidP="00C67DB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Лечение кровяных </w:t>
      </w:r>
      <w:r w:rsidR="002046E9">
        <w:rPr>
          <w:rFonts w:ascii="Times New Roman" w:hAnsi="Times New Roman"/>
          <w:b/>
          <w:bCs/>
          <w:sz w:val="28"/>
          <w:szCs w:val="28"/>
        </w:rPr>
        <w:t>не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трансмиссивных инфекций.</w:t>
      </w:r>
    </w:p>
    <w:p w:rsidR="00C67DB3" w:rsidRDefault="00C67DB3" w:rsidP="00C67DB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лекции:</w:t>
      </w:r>
    </w:p>
    <w:p w:rsidR="00C67DB3" w:rsidRPr="00C67DB3" w:rsidRDefault="00C67DB3" w:rsidP="00C67D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Лечение гепатита В.</w:t>
      </w:r>
    </w:p>
    <w:p w:rsidR="00C67DB3" w:rsidRPr="00C67DB3" w:rsidRDefault="00C67DB3" w:rsidP="00C67D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Лечение гепатита 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7DB3" w:rsidRPr="00C67DB3" w:rsidRDefault="00C67DB3" w:rsidP="00C67D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Лечение гепатита С.</w:t>
      </w:r>
    </w:p>
    <w:p w:rsidR="00C67DB3" w:rsidRPr="00C67DB3" w:rsidRDefault="00C67DB3" w:rsidP="00C67D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67DB3">
        <w:rPr>
          <w:rFonts w:ascii="Times New Roman" w:hAnsi="Times New Roman"/>
          <w:bCs/>
          <w:sz w:val="28"/>
          <w:szCs w:val="28"/>
        </w:rPr>
        <w:t>Лечение ВИЧ-инфекции.</w:t>
      </w:r>
    </w:p>
    <w:p w:rsidR="00BF27C9" w:rsidRPr="00BF27C9" w:rsidRDefault="00BF27C9" w:rsidP="00BF2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C9">
        <w:rPr>
          <w:rFonts w:ascii="Times New Roman" w:hAnsi="Times New Roman" w:cs="Times New Roman"/>
          <w:b/>
          <w:sz w:val="28"/>
          <w:szCs w:val="28"/>
        </w:rPr>
        <w:t>Гепатит В.</w:t>
      </w:r>
    </w:p>
    <w:p w:rsidR="00BF27C9" w:rsidRDefault="00BF27C9" w:rsidP="00BF2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b/>
          <w:sz w:val="28"/>
          <w:szCs w:val="28"/>
        </w:rPr>
        <w:t>Этиология и патогенез заболевания или состояния (группы заболеваний или состояний)</w:t>
      </w:r>
    </w:p>
    <w:p w:rsidR="00335621" w:rsidRDefault="00BF27C9" w:rsidP="00BF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b/>
          <w:sz w:val="28"/>
          <w:szCs w:val="28"/>
        </w:rPr>
        <w:t>Клиническая картина заболевания или состояния (группы заболеваний или состояний)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7C9">
        <w:rPr>
          <w:rFonts w:ascii="Times New Roman" w:hAnsi="Times New Roman" w:cs="Times New Roman"/>
          <w:sz w:val="28"/>
          <w:szCs w:val="28"/>
        </w:rPr>
        <w:t xml:space="preserve"> Длительность инкубационного периода составляет от 1-4 до 6 месяцев, в среднем – 80 дней.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Манифестные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формы 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протекают циклически, с различной степенью тяжести: легкая, средняя и тяжелая.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Преджелтушный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период длится 8-12 дней и более. Болезнь начинается постепенно.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 xml:space="preserve">Характерны астеновегетативный (слабость, утомляемость, разбитость) и диспепсический (снижение аппетита, тошнота, иногда рвота, горечь во рту, тяжесть и тупые боли в правом подреберье) синдромы. </w:t>
      </w:r>
      <w:proofErr w:type="gramEnd"/>
    </w:p>
    <w:p w:rsidR="00335621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7C9">
        <w:rPr>
          <w:rFonts w:ascii="Times New Roman" w:hAnsi="Times New Roman" w:cs="Times New Roman"/>
          <w:sz w:val="28"/>
          <w:szCs w:val="28"/>
        </w:rPr>
        <w:t>Часты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головная боль, нарушение сна. Примерно у 20-30% больных наблюдают боли в крупных суставах,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уртикарную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сыпь, реже кожный зуд. В конце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преджелтушного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периода увеличивается печень (иногда селезенка), появляются темная моча 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ахоличный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кал. При лабораторном обследовании в моче обнаруживают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уробилиноген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, иногда желчные пигменты. В крови повышается активность АЛТ и АСТ, обнаруживается специфические маркеры HBV-инфекции (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анти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HBcIgM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Преджелтушный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период может отсутствовать, тогда потемнение мочи и желтушность склер слу</w:t>
      </w:r>
      <w:r w:rsidR="00335621">
        <w:rPr>
          <w:rFonts w:ascii="Times New Roman" w:hAnsi="Times New Roman" w:cs="Times New Roman"/>
          <w:sz w:val="28"/>
          <w:szCs w:val="28"/>
        </w:rPr>
        <w:t>жат первыми симптомами болезни</w:t>
      </w:r>
      <w:r w:rsidRPr="00BF27C9">
        <w:rPr>
          <w:rFonts w:ascii="Times New Roman" w:hAnsi="Times New Roman" w:cs="Times New Roman"/>
          <w:sz w:val="28"/>
          <w:szCs w:val="28"/>
        </w:rPr>
        <w:t>.</w:t>
      </w:r>
    </w:p>
    <w:p w:rsidR="00335621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Желтушный период. С появлением желтухи самочувствие больных не улучшается: нарастает слабость, снижается аппетит вплоть до анорексии, тошнота, сухость и горечь во рту, нередко – головная боль и головокружение, прекращаются артралгии. В желтушном периоде еще более увеличивается печень. Постепенно нарастает желтуха, достигая максимума на 2-3 неделе. Моча становится темной, кал на высоте желтухи становится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ахоличным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. Продолжительность желтушного периода варьирует от </w:t>
      </w:r>
      <w:r w:rsidRPr="00BF27C9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нескольких дней до нескольких недель, чаще составляет 2-6 недель. Повышение активности АЛТ в 30-50 раз регистрируют в течение всего желтушного периода.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-синтетическая функция печени при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нарушается при тяжелом течении болезни (снижение содержания альбумина,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индекса). Показатель тимоловой пробы, как правило, в пределах нормы. В периферической крови обнаруживают тенденцию к лейкопении и лимфоцитозу, СОЭ снижается или в норме. Фаза угасания желтухи характеризуется постепенным улучшением состояния больного и восстановлением показателей функциональных печеночных тестов. Однако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у ряда больных развиваются обострения.</w:t>
      </w:r>
    </w:p>
    <w:p w:rsidR="00335621" w:rsidRDefault="00BF27C9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Период реконвалесценции может продолжаться до 6 месяцев. Клинико-биохимические изменения исчезают медленно: содержание билирубина в сыворотке нормализуется в течение 2-4 недель; повышенная активность ферментов сохраняется от 1 до 3 мес. У ряда больных можно наблюдать волнообразный характер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гиперферментемии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в период реконвалесценции. Рецидив заболевания с клинико-ферментативным обострением 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гипербилирубинемией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требует исключения HDV-инфекции.</w:t>
      </w:r>
    </w:p>
    <w:p w:rsidR="00046FF8" w:rsidRDefault="00BF27C9" w:rsidP="0033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Клинические варианты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FF8" w:rsidRDefault="00BF27C9" w:rsidP="0033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Желтушный; </w:t>
      </w:r>
    </w:p>
    <w:p w:rsidR="00046FF8" w:rsidRDefault="00BF27C9" w:rsidP="0033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Холестатический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FF8" w:rsidRDefault="00BF27C9" w:rsidP="0033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Безжелтушный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FF8" w:rsidRDefault="00BF27C9" w:rsidP="0033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Стертый; </w:t>
      </w:r>
    </w:p>
    <w:p w:rsidR="00046FF8" w:rsidRDefault="00BF27C9" w:rsidP="0033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Инаппарантный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(субклинический). </w:t>
      </w:r>
    </w:p>
    <w:p w:rsidR="00335621" w:rsidRDefault="00BF27C9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эпидемиологичеких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исследований,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безжелтушный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вариант встречается в 20-40 раз чаще желтушного. Стертая 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безжелтушная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формы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обычно выявляются в ходе эпидемиологического и лаборатор</w:t>
      </w:r>
      <w:r w:rsidR="00335621">
        <w:rPr>
          <w:rFonts w:ascii="Times New Roman" w:hAnsi="Times New Roman" w:cs="Times New Roman"/>
          <w:sz w:val="28"/>
          <w:szCs w:val="28"/>
        </w:rPr>
        <w:t>ного обследования.</w:t>
      </w:r>
    </w:p>
    <w:p w:rsidR="00335621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Безжелтушная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форма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характеризуются полным отсутствием клинических признаков желтухи при положительных энзимных тестах и слабовыраженных общих проявлениях заболевания, включая увеличение печени, субъективные признаки нарушений ее функций. </w:t>
      </w:r>
    </w:p>
    <w:p w:rsidR="00335621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Субклиническая форма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устанавливается при полном отсутствии клинических проявлений болезни, в том числе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гепатомегалии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выявлении специфических маркеров ВГB в сочетании с повышенным содержанием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прежде всего АЛТ. </w:t>
      </w:r>
    </w:p>
    <w:p w:rsidR="00335621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Инаппарантная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форма устанавливается путем выявления только специфических маркеров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при полном отсутствии клинических и биохимических признаков гепатита. </w:t>
      </w:r>
    </w:p>
    <w:p w:rsidR="00335621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Острая форма 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холестатическим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синдромом характеризуется развитием стойкого синдрома внутрипеченочного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при слабой выраженности синдрома цитолиза. При этом интоксикация незначительная, ведущим клиническим проявлением становится интенсивная желтуха с упорным мучительным зудом кожи со следами расчесов на теле. Печень значительно увеличена, плотная. Кал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ахоличный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моча темная в течение длительного времени. В сыворотке крови – высокая билирубинемия, </w:t>
      </w:r>
      <w:r w:rsidRPr="00BF27C9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повышенное содержание холестерина и активности ЩФ, ГГТП, а уровень АЛТ относительно невысок (3-5 норм). Желтушный период может затягиваться до 2-4 мес., полная нормализация биохимических сдвигов происходит еще позже. </w:t>
      </w:r>
    </w:p>
    <w:p w:rsidR="00335621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При затяжных формах ОВГ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(15-20%) клинико-биохимические проявления разгара заболевания и особенно периода обратного его развития длительные – от 3 до 6 мес. Критериями затяжного течения ГB являются – стабильно высокая концентрация в крови ДНК HBV более 3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более 1 мес.,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более 3 мес., анти-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HBcIgM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все это характеризует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прогредиентное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течение ГB, а соответственно, более 5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., 2 и 6 мес. прогнозирует вероятность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.</w:t>
      </w:r>
    </w:p>
    <w:p w:rsidR="00335621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Гепатит B у беременных нередко протекает более тяжело, особенно во второй половине беременности, осложняясь острой печеночной недостаточностью или нарушением беременности (отслойка плаценты, гибель плода и др.). У новорожденных и детей вирусный гепатит преимущественно (в 90-95%) протекает бессимптомно, без классической желтухи, но в 70-90% случаев переходит в хронический процесс. У взрослых в 1/3 случаев имеют место желтушные формы острого гепатита B, риск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инфекции у взрослых ниже (6-10%). По всей видимости, это связано с совершенством и зрелостью иммунной системы. Гепатит B у пожилых людей часто имеет тяжелое течение, характерна значительная продолжительность болезни и имеются признаки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. Наблюдается значительная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диспротеинемия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, высокий уровень в крови билирубина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олестерина и щелочной фосфатазы. На течение гепатита B неблагоприятно влияние сопутствующих хронических заболеваний. </w:t>
      </w:r>
    </w:p>
    <w:p w:rsidR="00BF27C9" w:rsidRPr="00BF27C9" w:rsidRDefault="00BF27C9" w:rsidP="0033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Осложнениями острого гепатита B, могут быть острая печеночная недостаточность (ОПН в 0,8-1% случаев), массивный геморрагический синдром, обострения и рецидивы болезни (в 1-1,5% случаев), поражение желчных путей, вторичная бактериальная инфекция (пневмония, холангит, холецистит и др.)</w:t>
      </w:r>
    </w:p>
    <w:p w:rsidR="00335621" w:rsidRDefault="00BF27C9" w:rsidP="00BF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b/>
          <w:sz w:val="28"/>
          <w:szCs w:val="28"/>
        </w:rPr>
        <w:t xml:space="preserve">Специфическая лабораторная диагностика </w:t>
      </w:r>
      <w:r w:rsidRPr="00BF27C9">
        <w:rPr>
          <w:rFonts w:ascii="Times New Roman" w:hAnsi="Times New Roman" w:cs="Times New Roman"/>
          <w:sz w:val="28"/>
          <w:szCs w:val="28"/>
        </w:rPr>
        <w:t>- Рекомендуется всем пациентам с подозрением на острый вирусный гепатит B проведение серологических исследований определения антител и антигенов к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методом иммуноферментного анализа для подтверждения этиологического фактора заболевания как критерий установления диагноза ОГB. Комментарии: Самым достоверным специфическим маркером ОГ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являются анти-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HBcIgM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которые появляются в конце инкубационного периода и сохраняются в течение всего периода клинических проявлений. Через 4-6 </w:t>
      </w:r>
      <w:proofErr w:type="spellStart"/>
      <w:proofErr w:type="gramStart"/>
      <w:r w:rsidRPr="00BF27C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от начала заболевания анти-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HBcIgM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исчезают и появляются анти-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HBcIgG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(они сохраняются пожизненно). У вирусоносителей HBV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анти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HBcIgM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в крови отсутствуют. В инкубационном периоде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в сыворотке крови циркулирует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HBeантиген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– маркер активной репликации вируса, он выявляется еще до синдрома цитолиза.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исчезает из крови еще в периоде желтухи и появляются анти-</w:t>
      </w:r>
      <w:proofErr w:type="spellStart"/>
      <w:proofErr w:type="gramStart"/>
      <w:r w:rsidRPr="00BF27C9">
        <w:rPr>
          <w:rFonts w:ascii="Times New Roman" w:hAnsi="Times New Roman" w:cs="Times New Roman"/>
          <w:sz w:val="28"/>
          <w:szCs w:val="28"/>
        </w:rPr>
        <w:t>HBe</w:t>
      </w:r>
      <w:proofErr w:type="spellEnd"/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всегда отражает продолжающуюся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репликативную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фазу острой HBV-инфекции, </w:t>
      </w:r>
      <w:r w:rsidRPr="00BF27C9">
        <w:rPr>
          <w:rFonts w:ascii="Times New Roman" w:hAnsi="Times New Roman" w:cs="Times New Roman"/>
          <w:sz w:val="28"/>
          <w:szCs w:val="28"/>
        </w:rPr>
        <w:lastRenderedPageBreak/>
        <w:t xml:space="preserve">если он обнаруживается более 2-3 </w:t>
      </w:r>
      <w:proofErr w:type="spellStart"/>
      <w:proofErr w:type="gramStart"/>
      <w:r w:rsidRPr="00BF27C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, то это свидетельствует о возможности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процесса. Индикация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 анти-</w:t>
      </w:r>
      <w:proofErr w:type="spellStart"/>
      <w:proofErr w:type="gramStart"/>
      <w:r w:rsidRPr="00BF27C9">
        <w:rPr>
          <w:rFonts w:ascii="Times New Roman" w:hAnsi="Times New Roman" w:cs="Times New Roman"/>
          <w:sz w:val="28"/>
          <w:szCs w:val="28"/>
        </w:rPr>
        <w:t>HBe</w:t>
      </w:r>
      <w:proofErr w:type="spellEnd"/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имеет не столько диагностическое, сколько эпидемиологическое и прогностическое значение, изменением генетического кода в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Рге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. При заражении мутантным типом HBV наблюдается высокая частота развития тяжелых форм ОВГ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фульминантного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гепатита.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как критерий репликации не выявляется, может отсутствовать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. - Рекомендуется определение ДНК вируса гепатита B (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Hepatitis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virus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) в крови методом ПЦР, качественное и количественное исследование пациентам с подозрением на острый вирусный гепатит B как критерий для ранней диагностики и устано</w:t>
      </w:r>
      <w:r w:rsidR="00046FF8">
        <w:rPr>
          <w:rFonts w:ascii="Times New Roman" w:hAnsi="Times New Roman" w:cs="Times New Roman"/>
          <w:sz w:val="28"/>
          <w:szCs w:val="28"/>
        </w:rPr>
        <w:t>вления уровня вирусной нагрузки.</w:t>
      </w:r>
    </w:p>
    <w:p w:rsidR="00046FF8" w:rsidRPr="00046FF8" w:rsidRDefault="00046FF8" w:rsidP="00BF27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Хронический вирусный гепатит В.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 xml:space="preserve">Естественное течение 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>хронической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ВГВ-инфекции</w:t>
      </w:r>
      <w:r w:rsidR="00A974D9">
        <w:rPr>
          <w:rFonts w:ascii="Times New Roman" w:hAnsi="Times New Roman" w:cs="Times New Roman"/>
          <w:sz w:val="28"/>
          <w:szCs w:val="28"/>
        </w:rPr>
        <w:t>.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>Исследования по длительному наблюдению естественного течения хронического гепатита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показали, что после установления диагноза кумулятивная частота развития цирроза печени в ближайшие 5 лет составляет от 8 до 20%, его декомпенсации в последующие 5 лет — 20%, а вероятность выживаемости больного компенсированным циррозом в течение 5 лет — 80–86%.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>У пациентов с декомпенсированным ЦП прогно</w:t>
      </w:r>
      <w:r w:rsidR="00A974D9">
        <w:rPr>
          <w:rFonts w:ascii="Times New Roman" w:hAnsi="Times New Roman" w:cs="Times New Roman"/>
          <w:sz w:val="28"/>
          <w:szCs w:val="28"/>
        </w:rPr>
        <w:t>з</w:t>
      </w:r>
      <w:r w:rsidRPr="00046FF8">
        <w:rPr>
          <w:rFonts w:ascii="Times New Roman" w:hAnsi="Times New Roman" w:cs="Times New Roman"/>
          <w:sz w:val="28"/>
          <w:szCs w:val="28"/>
        </w:rPr>
        <w:t xml:space="preserve"> </w:t>
      </w:r>
      <w:r w:rsidRPr="00046FF8">
        <w:rPr>
          <w:rFonts w:ascii="Times New Roman" w:hAnsi="Times New Roman" w:cs="Times New Roman"/>
          <w:sz w:val="28"/>
          <w:szCs w:val="28"/>
        </w:rPr>
        <w:t>выживаемости в течение 5 лет крайне неблагоприятен и составляет 14–35%. Ежегодная заболеваемость гепатоцеллюлярной карциномой у больных с установленным диагнозом цирроза в исходе ХГВ составляет 2–5% и различается в ряде географических регионов. Течение и исходы заболевания печени, вызванного инфицированием вирусом гепатита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>, во многом определены взаимоотношениями иммунной системы организма человека и вируса.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>В ходе естественного течения хронической ВГВ-инфекции выделяют несколько фаз, не обязательно последовательно сменяющих друг друга. Фазы заболевания характеризуются присутствием или отсутствием в крови больного антигена вируса гепатита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-позитивный 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HBeнегативный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варианты хронического гепатита В), степенью активности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уровнем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, а также гистологической картиной заболевания, при этом в зависимости от сочетания указанных признаков диагноз может быть сформулирован следующим образом: ХГВ, фаза иммунной толерантности; ХГВ,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иммуноактивная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фаза; неактивное носительство вируса гепатита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; ХГВ, фаза реактивации.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 xml:space="preserve">В течении ХГВ возможно как спонтанное, так и обусловленное лечением прекращение продукции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вслед за этим появление в крови антител к нему (анти-</w:t>
      </w:r>
      <w:proofErr w:type="spellStart"/>
      <w:proofErr w:type="gramStart"/>
      <w:r w:rsidRPr="00046FF8">
        <w:rPr>
          <w:rFonts w:ascii="Times New Roman" w:hAnsi="Times New Roman" w:cs="Times New Roman"/>
          <w:sz w:val="28"/>
          <w:szCs w:val="28"/>
        </w:rPr>
        <w:t>HBe</w:t>
      </w:r>
      <w:proofErr w:type="spellEnd"/>
      <w:proofErr w:type="gramEnd"/>
      <w:r w:rsidRPr="00046FF8">
        <w:rPr>
          <w:rFonts w:ascii="Times New Roman" w:hAnsi="Times New Roman" w:cs="Times New Roman"/>
          <w:sz w:val="28"/>
          <w:szCs w:val="28"/>
        </w:rPr>
        <w:t>), что принято называть «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сероконверсией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». Спонтанная или обусловленная лечением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сероконверсия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обычно сопровождается снижением уровня ДНК ВГВ до минимальных значений вплоть до неопределяемого уровня; нормализацией активности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; значительным гистологическим улучшением — уменьшением степени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некровоспалительных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изменений (если пациент находился в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иммуноактивной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фазе </w:t>
      </w:r>
      <w:proofErr w:type="spellStart"/>
      <w:proofErr w:type="gramStart"/>
      <w:r w:rsidRPr="00046FF8">
        <w:rPr>
          <w:rFonts w:ascii="Times New Roman" w:hAnsi="Times New Roman" w:cs="Times New Roman"/>
          <w:sz w:val="28"/>
          <w:szCs w:val="28"/>
        </w:rPr>
        <w:t>HBe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>позитивного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гепатита В). Спонтанное </w:t>
      </w:r>
      <w:r w:rsidRPr="00046FF8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прекращение активной репликации вируса, сопровождающееся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сероконверсией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, происходит с частотой 5–20% в год, преимущественно у молодых людей до 30 лет. 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Снижение вирусной нагрузки ниже 2000 МЕ/мл, а также активности гепатита до минимальной степени позволяет считать пациента неактивным носителем вируса гепатита В. Исчезновение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сероконверсия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с наличием анти-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в крови может происходить спонтанно в 1–3% случаев в год, обычно после нескольких лет постоянно отрицательного теста на наличие в крови ДНК ВГВ. </w:t>
      </w:r>
      <w:proofErr w:type="gramEnd"/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4D9">
        <w:rPr>
          <w:rFonts w:ascii="Times New Roman" w:hAnsi="Times New Roman" w:cs="Times New Roman"/>
          <w:b/>
          <w:sz w:val="28"/>
          <w:szCs w:val="28"/>
        </w:rPr>
        <w:t>Фаза иммунной толерантности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FF8">
        <w:rPr>
          <w:rFonts w:ascii="Times New Roman" w:hAnsi="Times New Roman" w:cs="Times New Roman"/>
          <w:sz w:val="28"/>
          <w:szCs w:val="28"/>
        </w:rPr>
        <w:t>Фаза иммунной толерантности регистрируется, как правило, у молодых, инфицированных в детстве людей, продолжается в среднем до 20–30-летнего возраста, характеризуется отсутствием иммунного реагирования на инфекцию ВГВ; как следствие у таких лиц не регистрируется</w:t>
      </w:r>
      <w:r w:rsidRPr="00046FF8">
        <w:rPr>
          <w:rFonts w:ascii="Times New Roman" w:hAnsi="Times New Roman" w:cs="Times New Roman"/>
          <w:sz w:val="28"/>
          <w:szCs w:val="28"/>
        </w:rPr>
        <w:t xml:space="preserve"> </w:t>
      </w:r>
      <w:r w:rsidRPr="00046FF8">
        <w:rPr>
          <w:rFonts w:ascii="Times New Roman" w:hAnsi="Times New Roman" w:cs="Times New Roman"/>
          <w:sz w:val="28"/>
          <w:szCs w:val="28"/>
        </w:rPr>
        <w:t xml:space="preserve">гистологическая активность гепатита, показатели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в норме, определяется очень высокий уровень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— 108 МЕ/мл и выше.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D9">
        <w:rPr>
          <w:rFonts w:ascii="Times New Roman" w:hAnsi="Times New Roman" w:cs="Times New Roman"/>
          <w:b/>
          <w:sz w:val="28"/>
          <w:szCs w:val="28"/>
        </w:rPr>
        <w:t>Иммуноактивная</w:t>
      </w:r>
      <w:proofErr w:type="spellEnd"/>
      <w:r w:rsidRPr="00A974D9">
        <w:rPr>
          <w:rFonts w:ascii="Times New Roman" w:hAnsi="Times New Roman" w:cs="Times New Roman"/>
          <w:b/>
          <w:sz w:val="28"/>
          <w:szCs w:val="28"/>
        </w:rPr>
        <w:t xml:space="preserve"> фаза, или стадия иммунного клиренса</w:t>
      </w:r>
      <w:r w:rsidRPr="00046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Иммуноактивная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фаза, или стадия иммунного клиренса, характеризуется клинико-лабораторной картиной гепатита различной степени гистологической активности, повышением активности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, высоким уровнем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(106–1010МЕ/мл) на фоне сохраняющегося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отсутствием анти-</w:t>
      </w:r>
      <w:proofErr w:type="spellStart"/>
      <w:proofErr w:type="gramStart"/>
      <w:r w:rsidRPr="00046FF8">
        <w:rPr>
          <w:rFonts w:ascii="Times New Roman" w:hAnsi="Times New Roman" w:cs="Times New Roman"/>
          <w:sz w:val="28"/>
          <w:szCs w:val="28"/>
        </w:rPr>
        <w:t>HBe</w:t>
      </w:r>
      <w:proofErr w:type="spellEnd"/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. В основе патогенеза этой стадии болезни лежит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иммуноопосредованный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лизис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>инфицированных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ВГВ. Длительность фазы иммунного клиренса различна (от нескольких лет до десятилетий), что, в свою очередь, определяет риск развития ЦП: он тем выше, чем дольше длится данная фаза болезни. Диагноз формулируется как хронический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>-позитивный гепатит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*.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FF8">
        <w:rPr>
          <w:rFonts w:ascii="Times New Roman" w:hAnsi="Times New Roman" w:cs="Times New Roman"/>
          <w:sz w:val="28"/>
          <w:szCs w:val="28"/>
        </w:rPr>
        <w:t>Спонтанная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сероконверсия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переход заболевания в фазу иммунного контроля или неактивного носительства ВГВ** регистрируется у 25–50% пациентов в возрасте до 40 лет. У 10–30% инфицированных ВГВ после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сероконверсии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сохраняются уровень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в диапазоне 103–106 МЕ/мл и повышенная активность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— развивается хронический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HBeAgнегативный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гепатит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***.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4D9">
        <w:rPr>
          <w:rFonts w:ascii="Times New Roman" w:hAnsi="Times New Roman" w:cs="Times New Roman"/>
          <w:b/>
          <w:sz w:val="28"/>
          <w:szCs w:val="28"/>
        </w:rPr>
        <w:t>Фаза реактивации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условиях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иммуносупрессии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пациент из статуса неактивного носительства может перейти в фазу реактивации ВГВ-инфекции и в этой ситуации вновь будут выявляться признаки хронического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-негативного гепатита В с высоким уровнем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, повышенной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подтвержденным активным гепатитом. В отдельных случаях возможна реверсия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анти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>HBe</w:t>
      </w:r>
      <w:proofErr w:type="spellEnd"/>
      <w:proofErr w:type="gramEnd"/>
      <w:r w:rsidRPr="00046F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диагноз больного будет вновь формулироваться как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-позитивный гепатит В.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 xml:space="preserve">Существует вариант ВГВ-инфекции, когда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не обнаруживается, однако в плазме крови и/или ткани печени может выявляться ДНК</w:t>
      </w:r>
      <w:r w:rsidRPr="00046FF8">
        <w:rPr>
          <w:rFonts w:ascii="Times New Roman" w:hAnsi="Times New Roman" w:cs="Times New Roman"/>
          <w:sz w:val="28"/>
          <w:szCs w:val="28"/>
        </w:rPr>
        <w:t xml:space="preserve"> </w:t>
      </w:r>
      <w:r w:rsidRPr="00046FF8">
        <w:rPr>
          <w:rFonts w:ascii="Times New Roman" w:hAnsi="Times New Roman" w:cs="Times New Roman"/>
          <w:sz w:val="28"/>
          <w:szCs w:val="28"/>
        </w:rPr>
        <w:t xml:space="preserve">ВГВ. 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ВГВ-инфекцию называют латентной. 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Следует отметить, что об истинно латентной ВГВ-инфекции можно говорить лишь в том случае, если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не определяется современными высокочувствительными лабораторными методами (с чувствительностью не ниже 0,01 МЕ/мл).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046FF8">
        <w:rPr>
          <w:rFonts w:ascii="Times New Roman" w:hAnsi="Times New Roman" w:cs="Times New Roman"/>
          <w:sz w:val="28"/>
          <w:szCs w:val="28"/>
        </w:rPr>
        <w:lastRenderedPageBreak/>
        <w:t>при латентной инфекции в крови могут выявляться анти-</w:t>
      </w:r>
      <w:proofErr w:type="spellStart"/>
      <w:proofErr w:type="gramStart"/>
      <w:r w:rsidRPr="00046FF8">
        <w:rPr>
          <w:rFonts w:ascii="Times New Roman" w:hAnsi="Times New Roman" w:cs="Times New Roman"/>
          <w:sz w:val="28"/>
          <w:szCs w:val="28"/>
        </w:rPr>
        <w:t>HBc</w:t>
      </w:r>
      <w:proofErr w:type="spellEnd"/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, а уровень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(если вирус обнаруживается в крови), как правило, низкий (менее 200 МЕ/мл). 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Клиническое значение латентной ВГВ-инфекции пока окончательно не определено, изучаются онкогенный потенциал данного варианта, его роль в прогрессировании заболевания у больных с поражением печени другой этиологии (ВГС, алкоголь и т. д.), а также возможность передачи вируса при переливании крови или органном донорстве, спонтанной или вследствие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иммуносупрессии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реактивации ВГВ с развитием хронического ге</w:t>
      </w:r>
      <w:r w:rsidR="00A974D9">
        <w:rPr>
          <w:rFonts w:ascii="Times New Roman" w:hAnsi="Times New Roman" w:cs="Times New Roman"/>
          <w:sz w:val="28"/>
          <w:szCs w:val="28"/>
        </w:rPr>
        <w:t>патита В</w:t>
      </w:r>
      <w:r w:rsidRPr="00046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 xml:space="preserve">В настоящее время можно считать установленными следующие факты, имеющие значение для клинической практики: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 xml:space="preserve">• роль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как единственного и основного маркёра скрининга </w:t>
      </w:r>
      <w:r w:rsidR="00A974D9">
        <w:rPr>
          <w:rFonts w:ascii="Times New Roman" w:hAnsi="Times New Roman" w:cs="Times New Roman"/>
          <w:sz w:val="28"/>
          <w:szCs w:val="28"/>
        </w:rPr>
        <w:t>ВГВ-инфекции требует пересмотра</w:t>
      </w:r>
      <w:r w:rsidRPr="00046F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 xml:space="preserve">• клиренс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наличие анти-</w:t>
      </w:r>
      <w:proofErr w:type="spellStart"/>
      <w:proofErr w:type="gramStart"/>
      <w:r w:rsidRPr="00046FF8">
        <w:rPr>
          <w:rFonts w:ascii="Times New Roman" w:hAnsi="Times New Roman" w:cs="Times New Roman"/>
          <w:sz w:val="28"/>
          <w:szCs w:val="28"/>
        </w:rPr>
        <w:t>HBs</w:t>
      </w:r>
      <w:proofErr w:type="spellEnd"/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в сыворотке крови не являются абсолютным признаком элиминации вируса из организма; 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 xml:space="preserve">• латентная ВГВ-инфекция может быть причиной развития посттрансфузионного гепатита и поражения печени у реципиентов донорских органов, поэтому для скрининга крови и донорских органов на наличие ВГВ одного только теста на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>sAg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недостаточно, необходимо также исследование на наличие анти-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HBc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и использование высокочувствительных методов для выявления ДНК ВГВ</w:t>
      </w:r>
      <w:r w:rsidR="00A974D9">
        <w:rPr>
          <w:rFonts w:ascii="Times New Roman" w:hAnsi="Times New Roman" w:cs="Times New Roman"/>
          <w:sz w:val="28"/>
          <w:szCs w:val="28"/>
        </w:rPr>
        <w:t>;</w:t>
      </w:r>
    </w:p>
    <w:p w:rsidR="00A974D9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FF8">
        <w:rPr>
          <w:rFonts w:ascii="Times New Roman" w:hAnsi="Times New Roman" w:cs="Times New Roman"/>
          <w:sz w:val="28"/>
          <w:szCs w:val="28"/>
        </w:rPr>
        <w:t xml:space="preserve">• длительная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иммуносупрессивная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терапия может привести к активации латентной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ВГВинфекции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с развитием тяжелого поражения печени вплоть до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фульминантного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гепатита, поэтому перед началом такой терапии требуется тщательное вирусологическое обследование, а при выявлении латентной ВГВ-инфекции необходим постоянный мониторинг в ходе и после лечения уровня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(количественное определение ДНК ВГВ в сыворотке крови) и биохимических печеночных тестов —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>, гамма-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глутамилтранспептидазы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(ГГТП), щелочной фосфатазы (ЩФ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) и фракций билирубина; </w:t>
      </w:r>
    </w:p>
    <w:p w:rsidR="00046FF8" w:rsidRPr="00046FF8" w:rsidRDefault="00046FF8" w:rsidP="0004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F8">
        <w:rPr>
          <w:rFonts w:ascii="Times New Roman" w:hAnsi="Times New Roman" w:cs="Times New Roman"/>
          <w:sz w:val="28"/>
          <w:szCs w:val="28"/>
        </w:rPr>
        <w:t xml:space="preserve">• не исключается онкогенный потенциал </w:t>
      </w:r>
      <w:proofErr w:type="gramStart"/>
      <w:r w:rsidRPr="00046FF8">
        <w:rPr>
          <w:rFonts w:ascii="Times New Roman" w:hAnsi="Times New Roman" w:cs="Times New Roman"/>
          <w:sz w:val="28"/>
          <w:szCs w:val="28"/>
        </w:rPr>
        <w:t>латентной</w:t>
      </w:r>
      <w:proofErr w:type="gramEnd"/>
      <w:r w:rsidRPr="00046FF8">
        <w:rPr>
          <w:rFonts w:ascii="Times New Roman" w:hAnsi="Times New Roman" w:cs="Times New Roman"/>
          <w:sz w:val="28"/>
          <w:szCs w:val="28"/>
        </w:rPr>
        <w:t xml:space="preserve"> ВГВ-инфекции, при ее наличии требуется регулярное наблюдение за больным (динамический УЗ-контроль и определение уровня a-</w:t>
      </w:r>
      <w:proofErr w:type="spellStart"/>
      <w:r w:rsidRPr="00046FF8">
        <w:rPr>
          <w:rFonts w:ascii="Times New Roman" w:hAnsi="Times New Roman" w:cs="Times New Roman"/>
          <w:sz w:val="28"/>
          <w:szCs w:val="28"/>
        </w:rPr>
        <w:t>фетопротеина</w:t>
      </w:r>
      <w:proofErr w:type="spellEnd"/>
      <w:r w:rsidRPr="00046FF8">
        <w:rPr>
          <w:rFonts w:ascii="Times New Roman" w:hAnsi="Times New Roman" w:cs="Times New Roman"/>
          <w:sz w:val="28"/>
          <w:szCs w:val="28"/>
        </w:rPr>
        <w:t xml:space="preserve"> не реже 1–2 раз в год). </w:t>
      </w:r>
    </w:p>
    <w:p w:rsidR="00A974D9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F5">
        <w:rPr>
          <w:rFonts w:ascii="Times New Roman" w:hAnsi="Times New Roman" w:cs="Times New Roman"/>
          <w:b/>
          <w:sz w:val="28"/>
          <w:szCs w:val="28"/>
        </w:rPr>
        <w:t>Лечение,</w:t>
      </w:r>
      <w:r w:rsidRPr="00BF27C9">
        <w:rPr>
          <w:rFonts w:ascii="Times New Roman" w:hAnsi="Times New Roman" w:cs="Times New Roman"/>
          <w:sz w:val="28"/>
          <w:szCs w:val="28"/>
        </w:rPr>
        <w:t xml:space="preserve">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 </w:t>
      </w:r>
    </w:p>
    <w:p w:rsidR="00335621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Принципы лечения больных с 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предусматривают одновременное решение нескольких задач: </w:t>
      </w:r>
    </w:p>
    <w:p w:rsidR="00335621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предупреждение дальнейшего развития патологического процесса, обусловленного заболеванием; </w:t>
      </w:r>
    </w:p>
    <w:p w:rsidR="00335621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профилактика обострений, ближайших рецидивов и долечивание остаточных явлений заболевания; </w:t>
      </w:r>
    </w:p>
    <w:p w:rsidR="00335621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профилактика отдаленных рецидивов, т.е. достижение полного и стойкого выздоровления. </w:t>
      </w:r>
    </w:p>
    <w:p w:rsidR="00335621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На выбор тактики лечения оказывают влияние следующие факторы: </w:t>
      </w:r>
    </w:p>
    <w:p w:rsidR="00335621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lastRenderedPageBreak/>
        <w:t xml:space="preserve">- вариант начального периода заболевания; </w:t>
      </w:r>
    </w:p>
    <w:p w:rsidR="00335621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клиническая форма болезни; </w:t>
      </w:r>
    </w:p>
    <w:p w:rsidR="00335621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- период болезни;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- ведущие клинические проявления и особенности течения заболевания с учетом признаков иммунодефицита (хронический алкоголизм, истощение, тяжелая сопутствующая патология, пожилой возраст);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- тяжесть заболевания;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- возраст больного;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наличие и характер осложнений;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доступность и возможность выполнения лечения в соответствии с необходимым видом оказания медицинской помощи.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Рекомендуется госпитализация в инфекционное отделение больных и подозрительных на заболевание 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с целью ок</w:t>
      </w:r>
      <w:r w:rsidR="00AE2EF5">
        <w:rPr>
          <w:rFonts w:ascii="Times New Roman" w:hAnsi="Times New Roman" w:cs="Times New Roman"/>
          <w:sz w:val="28"/>
          <w:szCs w:val="28"/>
        </w:rPr>
        <w:t>азания квалифицированной помощи</w:t>
      </w:r>
      <w:r w:rsidRPr="00BF2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F5">
        <w:rPr>
          <w:rFonts w:ascii="Times New Roman" w:hAnsi="Times New Roman" w:cs="Times New Roman"/>
          <w:b/>
          <w:sz w:val="28"/>
          <w:szCs w:val="28"/>
        </w:rPr>
        <w:t>Консервативное лечение</w:t>
      </w:r>
      <w:r w:rsidRPr="00AE2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Этиотропная (противовирусная) терапия - Рекомендуется пациентам с тяжелым 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фульминантным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течением заболевания с диагнозом острый вирусный гепатит B проведение этиотропной терапии Нуклеозидами и нуклеотидами – ингибиторами обратной транскриптазы с целью предотвращения развития осложнений 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AE2EF5">
        <w:rPr>
          <w:rFonts w:ascii="Times New Roman" w:hAnsi="Times New Roman" w:cs="Times New Roman"/>
          <w:sz w:val="28"/>
          <w:szCs w:val="28"/>
        </w:rPr>
        <w:t>.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Комментарии: Этиотропная терапия проводится препаратами, зарегистрированными в Российской Федерации. #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Энтекавир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** назначается по 0,5 мг 1 раз в сутки или #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Телбивудин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** назначается в дозе 600 мг 1 раз в сутки или #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Тенофовир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** назначается в дозе 300 мг 1 раз в сутки. Терапия проводится до снижения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сероконверсии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до неопределяемого по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уровню и до снижения вирусологической нагрузки до неопределяемого уровня. Консолидирующая терапия проводится от 3 до 6 месяцев, далее поддерживающая терапия в течение 12 месяцев.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Патогенетическая и симптоматическая терапия - Рекомендуется обязательное проведение базисной терапии всем пациентам не зависимо от тяжести течения заболевания с целью восстановления нарушенных функций печени и профилактики осложнений. Комментарии: Базисная терапия включает в себя щадящий режим и диету. Из рациона исключают жареные, копченые, маринованные блюда, тугоплавкие жиры (свинина, баранина). Категорически запрещается алкоголь в любых видах. - Рекомендуется проведение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терапии пациентам с ОГ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по клиническим показаниям с учетом степени тяжести заболевания для купирования синдрома интоксикации.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Комментарии: объем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терапии зависит от степени тяжести пациента: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 xml:space="preserve">Легкая степень тяжести – пероральная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дезинтоксикация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в объеме 2-3 литров жидкости в сутки (некрепко заваренного чая с молоком, медом, вареньем, а также отвара шиповника, свежеприготовленных фруктовых и ягодных соков, компотов, щелочных минеральных вод.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Средняя степень тяжести –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терапия: 800-1200 мл 5% раствора декстрозы** внутривенно капельно.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 xml:space="preserve">У пациентов с увеличенным уровнем </w:t>
      </w:r>
      <w:r w:rsidRPr="00BF27C9">
        <w:rPr>
          <w:rFonts w:ascii="Times New Roman" w:hAnsi="Times New Roman" w:cs="Times New Roman"/>
          <w:sz w:val="28"/>
          <w:szCs w:val="28"/>
        </w:rPr>
        <w:lastRenderedPageBreak/>
        <w:t>глюкозы в крови рекомендовано введение натрия хлорида раствора сложного [Калия хлорид + Кальция хлорид + Натрия хлорид]**, раствора калия хлорида + натрия ацетата + натрия хлорида**, раствора натрия ацетата + натрия хлорида, раствора калия хлорида + натрия гидрокарбоната + натрия хлорида, 0,9% раствора натрия хлорида** в суточной дозе – 5-20 мл/кг, при необходимости может быть увеличена до 30-50 мл/кг.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Длительность курса – 5 дней. Тяжелая степень тяжести – усиление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терапии путем введения декстрана**, 10% раствора альбумина**, плазмы крови. - Рекомендуется назначение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пациентам с любыми проявления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фульминантной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формы 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прекома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кома, признаки массивного некроза печени), с тяжелыми формами гепатита с признаками острой печеночной недостаточности, а также тяжелыми формами без признаков печеночной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прекомы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– комы, но с выраженными проявлениями интоксикации и их прогрессированием, несмотря на проводимую активную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терапию с целью подавления иммунопатологических, воспалительных реакций и предотвращения отека-набухания головного мозга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Комментарии: Абсолютных противопоказаний для назначения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нет. Относительные противопоказания: язвенная болезнь желудка и двенадцатиперстной кишки, сахарный диабет, психические заболевания, бактериальная инфекция и некоторые другие. При назначении данных препаратов пациентам с относительными противопоказаниями проводится дополнительное лечение, направленное на предупреждение или купирование их побочного действия. Препаратами выбора являются: преднизолон**,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** – в эквивалентных преднизолону дозах.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При остром гепатите преднизолон** вводят по 75-100 мг в сутки в/в капельно (#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** 8-32 мг в/в капельно) в течение 7-10 дней</w:t>
      </w:r>
      <w:proofErr w:type="gramEnd"/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- Рекомендовано пациентам с ОГ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с печеночной комой при поступлении, проведение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инфузионно-трансфузионной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терапии и терапии лекарственными препаратами группы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не позднее 30 минут от момента поступления в стационар (при отсутствии медицинских противопоказаний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Рекомендуется проведение экстракорпоральной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плазмоферез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плазмоферез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с частичным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плазмообменом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, гемодиализ) пациентам с тяжелыми формами 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в случае неэффективности проведенной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терапии с включением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для выведения токсических продуктов из организма путем их извлечения непосредственно из крови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- Рекомендуется лечение согласно соответствующему протоколу в условиях ОРИТ пациентам с острой печеночной недостаточностью для возможности оказания своевременной интенсивной терапии и неотложной помощи </w:t>
      </w:r>
    </w:p>
    <w:p w:rsidR="00393FB7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Комментарии: интенсивная терапия проводится на фоне ранее проводимых терапевтических мероприятий и должна быть своевременной. В коматозном состоянии для улучшения легочной вентиляции рекомендовано </w:t>
      </w:r>
      <w:r w:rsidRPr="00BF27C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аппарата искусственного дыхания. - Рекомендуется использование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гемостатических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препаратов пациентам с наличием геморрагического синдрома для коррекции гемостаза</w:t>
      </w:r>
      <w:r w:rsidR="00393FB7">
        <w:rPr>
          <w:rFonts w:ascii="Times New Roman" w:hAnsi="Times New Roman" w:cs="Times New Roman"/>
          <w:sz w:val="28"/>
          <w:szCs w:val="28"/>
        </w:rPr>
        <w:t>.</w:t>
      </w:r>
    </w:p>
    <w:p w:rsidR="00393FB7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Комментарии: назначение 5% раствора – аминокапроновой кислоты** в дозе по 200 мл два раза в сутки, #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апротинина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** по 100-200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или #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апротинина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** по 800-1200 ЕД через каждые 3-4 часа по 80</w:t>
      </w:r>
      <w:r w:rsidR="00393FB7">
        <w:rPr>
          <w:rFonts w:ascii="Times New Roman" w:hAnsi="Times New Roman" w:cs="Times New Roman"/>
          <w:sz w:val="28"/>
          <w:szCs w:val="28"/>
        </w:rPr>
        <w:t>0-1200 ЕД через каждые 3-4 часа</w:t>
      </w:r>
      <w:r w:rsidRPr="00BF27C9">
        <w:rPr>
          <w:rFonts w:ascii="Times New Roman" w:hAnsi="Times New Roman" w:cs="Times New Roman"/>
          <w:sz w:val="28"/>
          <w:szCs w:val="28"/>
        </w:rPr>
        <w:t>.</w:t>
      </w:r>
    </w:p>
    <w:p w:rsidR="00393FB7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- Рекомендовано назначение аминокислот и их производных и прочих препаратов для лечения заболеваний печени пациентам, в независимости от формы тяжести для улучшения тканевого обмена, </w:t>
      </w:r>
      <w:r w:rsidR="00393FB7">
        <w:rPr>
          <w:rFonts w:ascii="Times New Roman" w:hAnsi="Times New Roman" w:cs="Times New Roman"/>
          <w:sz w:val="28"/>
          <w:szCs w:val="28"/>
        </w:rPr>
        <w:t xml:space="preserve">стабилизации клеточных мембран </w:t>
      </w:r>
      <w:r w:rsidRPr="00BF27C9">
        <w:rPr>
          <w:rFonts w:ascii="Times New Roman" w:hAnsi="Times New Roman" w:cs="Times New Roman"/>
          <w:sz w:val="28"/>
          <w:szCs w:val="28"/>
        </w:rPr>
        <w:t xml:space="preserve">Комментарии: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адеметионин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** – рекомендуемая доза составляет 5-12 мг/кг/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внутривенно или внутримышечно. При необходимости поддерживающей терапии рекомендуется продолжить прием препарата в виде таблеток в дозе 800-1600 мг/сутки на протяжении 2-4 недель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7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>лицирризиновая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кислота + фосфолипиды** –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внутривенного введения 2500 мг, предварительно растворив в 10 мл воды для инъекций** в/в струйно медленно 2 раза в день в течение 10 дней затем переходят на пероральный прием по 1-2 капсулы 3 раза в сутки внутрь во время еды, инозин 0,6-0,8 г 3-4 раза в сутки. </w:t>
      </w:r>
    </w:p>
    <w:p w:rsidR="00393FB7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Длительность курса пероральных препаратов с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гепатопротекторным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 антиоксидантным действием 3-4 недели и до 6 месяцев.</w:t>
      </w:r>
    </w:p>
    <w:p w:rsidR="00393FB7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- Рекомендуется назначение папаверина** и его производных пациентам с жалобами на ноющие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боли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в правом подреберье обусловленные спазмами гладкой мускулатуры желчевыводящих путей и при развитии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для улучшения оттока желчи</w:t>
      </w:r>
      <w:r w:rsidR="00393FB7">
        <w:rPr>
          <w:rFonts w:ascii="Times New Roman" w:hAnsi="Times New Roman" w:cs="Times New Roman"/>
          <w:sz w:val="28"/>
          <w:szCs w:val="28"/>
        </w:rPr>
        <w:t>.</w:t>
      </w:r>
      <w:r w:rsidRPr="00BF2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B7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Комментарии: использование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дротаверина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** – 40-80 мг 1-2 раза в сутки, папаверина** 40 мг 2-3 раза в сутки. </w:t>
      </w:r>
    </w:p>
    <w:p w:rsidR="00046FF8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Рекомендуется назначение препаратов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кислоты** в комбинации с парентеральным введением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адеметионина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** пациентам с продолжительной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гипербилирубинемией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, симптомами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с целью купирования синдрома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гепатопротективной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393FB7">
        <w:rPr>
          <w:rFonts w:ascii="Times New Roman" w:hAnsi="Times New Roman" w:cs="Times New Roman"/>
          <w:sz w:val="28"/>
          <w:szCs w:val="28"/>
        </w:rPr>
        <w:t>.</w:t>
      </w:r>
      <w:r w:rsidRPr="00BF27C9">
        <w:rPr>
          <w:rFonts w:ascii="Times New Roman" w:hAnsi="Times New Roman" w:cs="Times New Roman"/>
          <w:sz w:val="28"/>
          <w:szCs w:val="28"/>
        </w:rPr>
        <w:t xml:space="preserve">  Комментарии: препараты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кислоты** назначаются по 500-1000 мг/сутки (на ночь) внутрь. </w:t>
      </w:r>
      <w:proofErr w:type="spellStart"/>
      <w:proofErr w:type="gramStart"/>
      <w:r w:rsidRPr="00BF27C9">
        <w:rPr>
          <w:rFonts w:ascii="Times New Roman" w:hAnsi="Times New Roman" w:cs="Times New Roman"/>
          <w:sz w:val="28"/>
          <w:szCs w:val="28"/>
        </w:rPr>
        <w:t>Антихолестатическая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терапия при продолжительной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гипербилирубинемии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 симптомах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должна быть комплексной и включать препараты желчных кислот в сочетании с общетонизирующими препаратами, и адсорбирующими кишечными препаратами (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адеметионином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**).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Длительность курса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урсодезоксизолевой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кислоты** при выраженном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холестатическом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компоненте может достигать 2-3 мес.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- Рекомендуется назначение витаминов пациентам, в независимости от формы и степени тяжести заболевания для обеспечения суточной потребности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Комментарии: потребность в витаминах должна обеспечиваться как за счет натуральных пищевых продуктов, так и дополнительного назначения </w:t>
      </w:r>
      <w:r w:rsidRPr="00BF27C9">
        <w:rPr>
          <w:rFonts w:ascii="Times New Roman" w:hAnsi="Times New Roman" w:cs="Times New Roman"/>
          <w:sz w:val="28"/>
          <w:szCs w:val="28"/>
        </w:rPr>
        <w:lastRenderedPageBreak/>
        <w:t xml:space="preserve">поливитаминных препаратов. Для парентерального введения могут использоваться аскорбиновая кислота**, витамины группы B (пиридоксин**, тиамин**), никотиновая кислота и ее производные. Использование перорально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** и 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ацетата возможно лишь при отсутствии синдрома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>- Рекомендуется всем больным 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проведение терапии, направленной на нормализацию функции ЖКТ (профилактику запоров, борьбу с дисфункцией) для ежедневного опорожнения кишечника с целью выведения токсических веществ </w:t>
      </w:r>
    </w:p>
    <w:p w:rsidR="00AE2EF5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7C9">
        <w:rPr>
          <w:rFonts w:ascii="Times New Roman" w:hAnsi="Times New Roman" w:cs="Times New Roman"/>
          <w:sz w:val="28"/>
          <w:szCs w:val="28"/>
        </w:rPr>
        <w:t>Комментарии: в зависимости от клинической симптоматики используются как препараты, стимулирующие моторику ЖКТ – слабительные препараты (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** – начальная суточная доза 15-45 мл, поддерживающая суточная дозировка 15-30 мл,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домперидон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10-20 мг 2 раза в сутки внутрь, метоклопрамид** 20 мг 1-3 раза в сутки внутрь), так и адсорбирующие кишечные препараты (активированный уголь 1-2 г – 3 или 4 р./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смектит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диоктаэдрический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** по 1 пакетику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3 раза в сутки, растворяя его содержимое в 1/2 стакана воды, диоксид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кремения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коллоидный – средняя суточная доза у взрослых 0,1-0,2 г на 1 кг массы тела (6-12 г), принимается 3-4 р./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>., растворить в ¼-1/2 стакана воды). Длительность курса 3-5 дней при лечении больных с ВГ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 xml:space="preserve"> необходимо следить за ежедневным опорожнением кишечника, доза </w:t>
      </w:r>
      <w:proofErr w:type="spellStart"/>
      <w:r w:rsidRPr="00BF27C9">
        <w:rPr>
          <w:rFonts w:ascii="Times New Roman" w:hAnsi="Times New Roman" w:cs="Times New Roman"/>
          <w:sz w:val="28"/>
          <w:szCs w:val="28"/>
        </w:rPr>
        <w:t>лактулозы</w:t>
      </w:r>
      <w:proofErr w:type="spellEnd"/>
      <w:r w:rsidRPr="00BF27C9">
        <w:rPr>
          <w:rFonts w:ascii="Times New Roman" w:hAnsi="Times New Roman" w:cs="Times New Roman"/>
          <w:sz w:val="28"/>
          <w:szCs w:val="28"/>
        </w:rPr>
        <w:t xml:space="preserve"> и других слабительных должна подбираться индивидуально таким образом, чтобы стул был ежедневно,</w:t>
      </w:r>
      <w:r w:rsidR="00393FB7">
        <w:rPr>
          <w:rFonts w:ascii="Times New Roman" w:hAnsi="Times New Roman" w:cs="Times New Roman"/>
          <w:sz w:val="28"/>
          <w:szCs w:val="28"/>
        </w:rPr>
        <w:t xml:space="preserve"> оформленный или кашицеобразный.</w:t>
      </w:r>
    </w:p>
    <w:p w:rsidR="00AE2EF5" w:rsidRPr="00BF27C9" w:rsidRDefault="00BF27C9" w:rsidP="00AE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- Рекомендуется пациентам с наличием симптомов поражения поджелудочной железы назначение ферментных препаратов в качестве заместительной терапии. Комментарии: панкреатин** 25</w:t>
      </w:r>
      <w:proofErr w:type="gramStart"/>
      <w:r w:rsidRPr="00BF27C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F27C9">
        <w:rPr>
          <w:rFonts w:ascii="Times New Roman" w:hAnsi="Times New Roman" w:cs="Times New Roman"/>
          <w:sz w:val="28"/>
          <w:szCs w:val="28"/>
        </w:rPr>
        <w:t>д. по 2-4 таблетки внутрь 3 раза в сутки во время еды, длительность курса 10-15 дней. Максималь</w:t>
      </w:r>
      <w:r w:rsidR="00AE2EF5">
        <w:rPr>
          <w:rFonts w:ascii="Times New Roman" w:hAnsi="Times New Roman" w:cs="Times New Roman"/>
          <w:sz w:val="28"/>
          <w:szCs w:val="28"/>
        </w:rPr>
        <w:t>ная суточная доза – 16 таблеток.</w:t>
      </w:r>
    </w:p>
    <w:p w:rsidR="00AE2EF5" w:rsidRDefault="00046FF8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F27C9" w:rsidRPr="00BF27C9">
        <w:rPr>
          <w:rFonts w:ascii="Times New Roman" w:hAnsi="Times New Roman" w:cs="Times New Roman"/>
          <w:sz w:val="28"/>
          <w:szCs w:val="28"/>
        </w:rPr>
        <w:t xml:space="preserve">ерапия пациентам с присоединением инфекционных бактериальных осложнений и сопутствующих заболеваний (холецистит, холангит, пневмония и др.) для санации очагов бактериальной инфекции. Комментарии: при выраженном </w:t>
      </w:r>
      <w:proofErr w:type="spellStart"/>
      <w:r w:rsidR="00BF27C9" w:rsidRPr="00BF27C9">
        <w:rPr>
          <w:rFonts w:ascii="Times New Roman" w:hAnsi="Times New Roman" w:cs="Times New Roman"/>
          <w:sz w:val="28"/>
          <w:szCs w:val="28"/>
        </w:rPr>
        <w:t>холестатическом</w:t>
      </w:r>
      <w:proofErr w:type="spellEnd"/>
      <w:r w:rsidR="00BF27C9" w:rsidRPr="00BF27C9">
        <w:rPr>
          <w:rFonts w:ascii="Times New Roman" w:hAnsi="Times New Roman" w:cs="Times New Roman"/>
          <w:sz w:val="28"/>
          <w:szCs w:val="28"/>
        </w:rPr>
        <w:t xml:space="preserve"> синдроме и длительной </w:t>
      </w:r>
      <w:proofErr w:type="spellStart"/>
      <w:r w:rsidR="00BF27C9" w:rsidRPr="00BF27C9">
        <w:rPr>
          <w:rFonts w:ascii="Times New Roman" w:hAnsi="Times New Roman" w:cs="Times New Roman"/>
          <w:sz w:val="28"/>
          <w:szCs w:val="28"/>
        </w:rPr>
        <w:t>гипербилирубинемии</w:t>
      </w:r>
      <w:proofErr w:type="spellEnd"/>
      <w:r w:rsidR="00BF27C9" w:rsidRPr="00BF27C9">
        <w:rPr>
          <w:rFonts w:ascii="Times New Roman" w:hAnsi="Times New Roman" w:cs="Times New Roman"/>
          <w:sz w:val="28"/>
          <w:szCs w:val="28"/>
        </w:rPr>
        <w:t xml:space="preserve"> всегда имеют место поражения желчевыводящих путей (холангита, холецистита, </w:t>
      </w:r>
      <w:proofErr w:type="spellStart"/>
      <w:r w:rsidR="00BF27C9" w:rsidRPr="00BF27C9">
        <w:rPr>
          <w:rFonts w:ascii="Times New Roman" w:hAnsi="Times New Roman" w:cs="Times New Roman"/>
          <w:sz w:val="28"/>
          <w:szCs w:val="28"/>
        </w:rPr>
        <w:t>перехолецистита</w:t>
      </w:r>
      <w:proofErr w:type="spellEnd"/>
      <w:r w:rsidR="00BF27C9" w:rsidRPr="00BF27C9">
        <w:rPr>
          <w:rFonts w:ascii="Times New Roman" w:hAnsi="Times New Roman" w:cs="Times New Roman"/>
          <w:sz w:val="28"/>
          <w:szCs w:val="28"/>
        </w:rPr>
        <w:t>), требующие антибактериальной терапии: другие бета-</w:t>
      </w:r>
      <w:proofErr w:type="spellStart"/>
      <w:r w:rsidR="00BF27C9" w:rsidRPr="00BF27C9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="00BF27C9" w:rsidRPr="00BF27C9">
        <w:rPr>
          <w:rFonts w:ascii="Times New Roman" w:hAnsi="Times New Roman" w:cs="Times New Roman"/>
          <w:sz w:val="28"/>
          <w:szCs w:val="28"/>
        </w:rPr>
        <w:t xml:space="preserve"> антибактериальные препараты (</w:t>
      </w:r>
      <w:proofErr w:type="spellStart"/>
      <w:r w:rsidR="00BF27C9" w:rsidRPr="00BF27C9">
        <w:rPr>
          <w:rFonts w:ascii="Times New Roman" w:hAnsi="Times New Roman" w:cs="Times New Roman"/>
          <w:sz w:val="28"/>
          <w:szCs w:val="28"/>
        </w:rPr>
        <w:t>цефазолин</w:t>
      </w:r>
      <w:proofErr w:type="spellEnd"/>
      <w:r w:rsidR="00BF27C9" w:rsidRPr="00BF27C9">
        <w:rPr>
          <w:rFonts w:ascii="Times New Roman" w:hAnsi="Times New Roman" w:cs="Times New Roman"/>
          <w:sz w:val="28"/>
          <w:szCs w:val="28"/>
        </w:rPr>
        <w:t xml:space="preserve">** или </w:t>
      </w:r>
      <w:proofErr w:type="spellStart"/>
      <w:r w:rsidR="00BF27C9" w:rsidRPr="00BF27C9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="00BF27C9" w:rsidRPr="00BF27C9">
        <w:rPr>
          <w:rFonts w:ascii="Times New Roman" w:hAnsi="Times New Roman" w:cs="Times New Roman"/>
          <w:sz w:val="28"/>
          <w:szCs w:val="28"/>
        </w:rPr>
        <w:t xml:space="preserve">** в дозе 1000 мг 2 раза в сутки внутримышечно), </w:t>
      </w:r>
      <w:proofErr w:type="spellStart"/>
      <w:r w:rsidR="00BF27C9" w:rsidRPr="00BF27C9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="00BF27C9" w:rsidRPr="00BF27C9">
        <w:rPr>
          <w:rFonts w:ascii="Times New Roman" w:hAnsi="Times New Roman" w:cs="Times New Roman"/>
          <w:sz w:val="28"/>
          <w:szCs w:val="28"/>
        </w:rPr>
        <w:t xml:space="preserve">** 250-500 мг 3 раза в сутки внутрь. Длительность курса 10-14 дней. Предпочтительным является назначение </w:t>
      </w:r>
      <w:proofErr w:type="spellStart"/>
      <w:r w:rsidR="00BF27C9" w:rsidRPr="00BF27C9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BF27C9" w:rsidRPr="00BF27C9">
        <w:rPr>
          <w:rFonts w:ascii="Times New Roman" w:hAnsi="Times New Roman" w:cs="Times New Roman"/>
          <w:sz w:val="28"/>
          <w:szCs w:val="28"/>
        </w:rPr>
        <w:t>.</w:t>
      </w:r>
    </w:p>
    <w:p w:rsidR="00BF27C9" w:rsidRDefault="00BF27C9" w:rsidP="0033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C9">
        <w:rPr>
          <w:rFonts w:ascii="Times New Roman" w:hAnsi="Times New Roman" w:cs="Times New Roman"/>
          <w:sz w:val="28"/>
          <w:szCs w:val="28"/>
        </w:rPr>
        <w:t xml:space="preserve"> - Рекомендуется применение ибупрофена** – таблетки по 200 мг 3-4 раза в сутки. Для достижения более быстрого терапевтического эффекта у взрослых разовая доза может быть увеличена до 400 мг 3 раза в сутки при наличии у пациентов проявлений лихорадочного синдрома с целью его купирования. Комментарий: максимальная суточная доза препарата при показании лихорадочного синдрома для взрослых составляет 1200 мг</w:t>
      </w:r>
      <w:r w:rsidR="00AE2EF5">
        <w:rPr>
          <w:rFonts w:ascii="Times New Roman" w:hAnsi="Times New Roman" w:cs="Times New Roman"/>
          <w:sz w:val="28"/>
          <w:szCs w:val="28"/>
        </w:rPr>
        <w:t>.</w:t>
      </w:r>
    </w:p>
    <w:p w:rsidR="00393FB7" w:rsidRDefault="00393FB7" w:rsidP="00393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FB7" w:rsidRPr="00393FB7" w:rsidRDefault="00393FB7" w:rsidP="00393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B7">
        <w:rPr>
          <w:rFonts w:ascii="Times New Roman" w:hAnsi="Times New Roman" w:cs="Times New Roman"/>
          <w:b/>
          <w:sz w:val="28"/>
          <w:szCs w:val="28"/>
        </w:rPr>
        <w:lastRenderedPageBreak/>
        <w:t>Гепатит С.</w:t>
      </w:r>
    </w:p>
    <w:p w:rsidR="00AE2EF5" w:rsidRPr="00393FB7" w:rsidRDefault="00AE2EF5" w:rsidP="0039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B7" w:rsidRDefault="00AE2EF5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b/>
          <w:sz w:val="28"/>
          <w:szCs w:val="28"/>
        </w:rPr>
        <w:t>Этиология и патогенез</w:t>
      </w:r>
      <w:r w:rsidRPr="00393FB7">
        <w:rPr>
          <w:rFonts w:ascii="Times New Roman" w:hAnsi="Times New Roman" w:cs="Times New Roman"/>
          <w:sz w:val="28"/>
          <w:szCs w:val="28"/>
        </w:rPr>
        <w:t xml:space="preserve"> заболевания или состояния (группы заболеваний или состояний)</w:t>
      </w:r>
      <w:r w:rsidR="00393FB7">
        <w:rPr>
          <w:rFonts w:ascii="Times New Roman" w:hAnsi="Times New Roman" w:cs="Times New Roman"/>
          <w:sz w:val="28"/>
          <w:szCs w:val="28"/>
        </w:rPr>
        <w:t>.</w:t>
      </w:r>
    </w:p>
    <w:p w:rsidR="00393FB7" w:rsidRDefault="00AE2EF5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 xml:space="preserve">Возбудителем ХВГС является ВГС, который представляет собой небольшой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гепатотропный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РНК-вирус из семейства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Flaviviridae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. Вирус состоит из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нуклеокапсида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>, состоящего из сердцевинного (ядерного) белка (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HCVcAg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одноцепочечной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(+) РНК, и белково-липидной оболочки, содержащей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аполипопротеин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E (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апо</w:t>
      </w:r>
      <w:proofErr w:type="gramStart"/>
      <w:r w:rsidRPr="00393FB7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393FB7">
        <w:rPr>
          <w:rFonts w:ascii="Times New Roman" w:hAnsi="Times New Roman" w:cs="Times New Roman"/>
          <w:sz w:val="28"/>
          <w:szCs w:val="28"/>
        </w:rPr>
        <w:t xml:space="preserve">) человека и вирусные белки E1 и E2. Вирусный геном кодирует 10 различных белков, среди которых 3 описанных выше структурных и 7 неструктурных (p7, NS2, NS3, NS4A, NS4B, NS5A и NS5B). Выделяют 8 генотипов (ГТ), которые обозначаются арабскими цифрами от 1 до 8, и несколько десятков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субтипов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ВГС, которые обозначаются латинскими буквами. </w:t>
      </w:r>
    </w:p>
    <w:p w:rsidR="00393FB7" w:rsidRDefault="00AE2EF5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 xml:space="preserve">Наибольшее клиническое значение имеют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субтипы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ГТ 1: a и b. Генотипы и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субтипы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различаются в последовательностях приблизительно на 30% и 20% соответственно. Вариабельность генома вируса обусловливает изменения в строении антигенных детерминант, которые определяют выработку специфических антител. Это препятствует элиминации вируса из организма и созданию эффективной вакцины против ВГС. </w:t>
      </w:r>
    </w:p>
    <w:p w:rsidR="00B55414" w:rsidRDefault="00AE2EF5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 xml:space="preserve">Инфицирование ВГС в большей доле случаев (55-85%) приводит к хроническому течению заболевания и примерно у четверти больных приводит в течение последующих десятилетий к развитию ЦП, что, в свою очередь, может служить основой для формирования ГЦК. Довольно часто ввиду преимущественного бессимптомного течения инфекции заболевание впервые проявляется осложнениями ЦП. Ведущим патогенетическим механизмом при ХВГС является нарушение взаимодействия иммунных клеток </w:t>
      </w:r>
      <w:proofErr w:type="gramStart"/>
      <w:r w:rsidRPr="00393F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3FB7">
        <w:rPr>
          <w:rFonts w:ascii="Times New Roman" w:hAnsi="Times New Roman" w:cs="Times New Roman"/>
          <w:sz w:val="28"/>
          <w:szCs w:val="28"/>
        </w:rPr>
        <w:t xml:space="preserve"> инфицированными ВГС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гепатоцитами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. Повреждение печеночной ткани в большей степени является результатом реализации иммунного ответа в очаге воспаления, а не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цитопатического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действия вируса. </w:t>
      </w:r>
    </w:p>
    <w:p w:rsidR="00B55414" w:rsidRDefault="00AE2EF5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 xml:space="preserve">В печени накапливаются иммунокомпетентные клетки, часть из которых (NK-клетки, цитотоксические T-лимфоциты) обладают высокой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цитотоксичностью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и способностью повреждать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. В результате контакта </w:t>
      </w:r>
      <w:proofErr w:type="gramStart"/>
      <w:r w:rsidRPr="00393FB7">
        <w:rPr>
          <w:rFonts w:ascii="Times New Roman" w:hAnsi="Times New Roman" w:cs="Times New Roman"/>
          <w:sz w:val="28"/>
          <w:szCs w:val="28"/>
        </w:rPr>
        <w:t>инфицированных</w:t>
      </w:r>
      <w:proofErr w:type="gramEnd"/>
      <w:r w:rsidRPr="0039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с CTL-лимфоцитами (компонента адаптивного иммунного ответа) происходит запуск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. Отмечается дефицит T-системы, депрессия макрофагов, ослабление системы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интерфероногенеза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, отсутствие </w:t>
      </w:r>
      <w:proofErr w:type="gramStart"/>
      <w:r w:rsidRPr="00393FB7">
        <w:rPr>
          <w:rFonts w:ascii="Times New Roman" w:hAnsi="Times New Roman" w:cs="Times New Roman"/>
          <w:sz w:val="28"/>
          <w:szCs w:val="28"/>
        </w:rPr>
        <w:t>специфического</w:t>
      </w:r>
      <w:proofErr w:type="gramEnd"/>
      <w:r w:rsidRPr="0039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антителогенеза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в отношении антигенов вирусов, что в конечном итоге нарушает адекватное распознавание и элиминацию иммунной системой антигенов вирусов на поверхности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>. У больных с выраженным T-клеточным ответом происходит полная элиминация ВГС после перенесенного острого гепатита С. Вследствие взаимодействия вируса и иммунной системы происходит угнетение активности CTL-лимфоцитов белками вируса. В результате этого при ХВГС формируется иммунологическая толерантность к вирусу</w:t>
      </w:r>
      <w:r w:rsidR="00B55414">
        <w:rPr>
          <w:rFonts w:ascii="Times New Roman" w:hAnsi="Times New Roman" w:cs="Times New Roman"/>
          <w:sz w:val="28"/>
          <w:szCs w:val="28"/>
        </w:rPr>
        <w:t>.</w:t>
      </w:r>
    </w:p>
    <w:p w:rsidR="00AE2EF5" w:rsidRDefault="00AE2EF5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lastRenderedPageBreak/>
        <w:t xml:space="preserve">Действие вируса при ХВГС и вызванные им иммунологические реакции обусловливают не только повреждение печени, но и других органов и тканей. Концепция системных поражений при ХВГС заключается в возможности репликации вируса вне печени, а именно в тканях лимфоидного и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нелимфоидного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происхождения. Размножение вируса в иммунокомпетентных клетках (лимфоцитах) приводит к нарушению их иммунологической функции. Сохранение ВГС в моноцитах является основной причиной реинфекции после трансплантации печени у больных тяжелыми формами ХВГС. Среди факторов хозяина, влияющих на исход и течение ХВГС, имеет значение возраст на момент инфицирования, злоупотребление алкоголем,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коинфицирование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B7">
        <w:rPr>
          <w:rFonts w:ascii="Times New Roman" w:hAnsi="Times New Roman" w:cs="Times New Roman"/>
          <w:sz w:val="28"/>
          <w:szCs w:val="28"/>
        </w:rPr>
        <w:t>гепатотропными</w:t>
      </w:r>
      <w:proofErr w:type="spellEnd"/>
      <w:r w:rsidRPr="00393FB7">
        <w:rPr>
          <w:rFonts w:ascii="Times New Roman" w:hAnsi="Times New Roman" w:cs="Times New Roman"/>
          <w:sz w:val="28"/>
          <w:szCs w:val="28"/>
        </w:rPr>
        <w:t xml:space="preserve"> вирусами, нарушения липидного обмена и д</w:t>
      </w:r>
      <w:r w:rsidR="00B55414">
        <w:rPr>
          <w:rFonts w:ascii="Times New Roman" w:hAnsi="Times New Roman" w:cs="Times New Roman"/>
          <w:sz w:val="28"/>
          <w:szCs w:val="28"/>
        </w:rPr>
        <w:t>р.</w:t>
      </w:r>
    </w:p>
    <w:p w:rsidR="00B55414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55414">
        <w:rPr>
          <w:rFonts w:ascii="Times New Roman" w:hAnsi="Times New Roman" w:cs="Times New Roman"/>
          <w:b/>
          <w:sz w:val="28"/>
        </w:rPr>
        <w:t>Клиническая картина заболевания или состояния (группы заболеваний или состояний)</w:t>
      </w:r>
      <w:r>
        <w:rPr>
          <w:rFonts w:ascii="Times New Roman" w:hAnsi="Times New Roman" w:cs="Times New Roman"/>
          <w:b/>
          <w:sz w:val="28"/>
        </w:rPr>
        <w:t>.</w:t>
      </w:r>
    </w:p>
    <w:p w:rsidR="00B55414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У большинства пациентов заболевание протекает бессимптомно и выявляется при обследовании в рамках диспансеризации, </w:t>
      </w:r>
      <w:proofErr w:type="spellStart"/>
      <w:r w:rsidRPr="00B55414">
        <w:rPr>
          <w:rFonts w:ascii="Times New Roman" w:hAnsi="Times New Roman" w:cs="Times New Roman"/>
          <w:sz w:val="28"/>
        </w:rPr>
        <w:t>догоспитальной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подготовки, при посещении гастроэнтеролога по поводу диспепсических явлений (как правило, не связанных прямо с наличием ХВГС) и других специалистов (гинекологов, урологов, стоматологов и т.д.). </w:t>
      </w:r>
    </w:p>
    <w:p w:rsidR="00B55414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От времени инфицирования до установления диагноза может пройти несколько лет. В ряде случаев первым проявлением заболевания являются </w:t>
      </w:r>
      <w:proofErr w:type="gramStart"/>
      <w:r w:rsidRPr="00B55414">
        <w:rPr>
          <w:rFonts w:ascii="Times New Roman" w:hAnsi="Times New Roman" w:cs="Times New Roman"/>
          <w:sz w:val="28"/>
        </w:rPr>
        <w:t>В-клеточные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5414">
        <w:rPr>
          <w:rFonts w:ascii="Times New Roman" w:hAnsi="Times New Roman" w:cs="Times New Roman"/>
          <w:sz w:val="28"/>
        </w:rPr>
        <w:t>лимфопролиферативные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или иммунологически обусловленные внепеченочные заболевания (</w:t>
      </w:r>
      <w:proofErr w:type="spellStart"/>
      <w:r w:rsidRPr="00B55414">
        <w:rPr>
          <w:rFonts w:ascii="Times New Roman" w:hAnsi="Times New Roman" w:cs="Times New Roman"/>
          <w:sz w:val="28"/>
        </w:rPr>
        <w:t>криоглобулинемический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5414">
        <w:rPr>
          <w:rFonts w:ascii="Times New Roman" w:hAnsi="Times New Roman" w:cs="Times New Roman"/>
          <w:sz w:val="28"/>
        </w:rPr>
        <w:t>васкулит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, в том числе с синдромом </w:t>
      </w:r>
      <w:proofErr w:type="spellStart"/>
      <w:r w:rsidRPr="00B55414">
        <w:rPr>
          <w:rFonts w:ascii="Times New Roman" w:hAnsi="Times New Roman" w:cs="Times New Roman"/>
          <w:sz w:val="28"/>
        </w:rPr>
        <w:t>Рейно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; интерстициальные заболевания легких; </w:t>
      </w:r>
      <w:proofErr w:type="spellStart"/>
      <w:r w:rsidRPr="00B55414">
        <w:rPr>
          <w:rFonts w:ascii="Times New Roman" w:hAnsi="Times New Roman" w:cs="Times New Roman"/>
          <w:sz w:val="28"/>
        </w:rPr>
        <w:t>гломерулонефрит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; синдром </w:t>
      </w:r>
      <w:proofErr w:type="spellStart"/>
      <w:r w:rsidRPr="00B55414">
        <w:rPr>
          <w:rFonts w:ascii="Times New Roman" w:hAnsi="Times New Roman" w:cs="Times New Roman"/>
          <w:sz w:val="28"/>
        </w:rPr>
        <w:t>Шегрена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; артрит и др.). У достаточного числа пациентов диагноз устанавливается только после манифестации осложнений ЦП: кровотечение из </w:t>
      </w:r>
      <w:proofErr w:type="spellStart"/>
      <w:r w:rsidRPr="00B55414">
        <w:rPr>
          <w:rFonts w:ascii="Times New Roman" w:hAnsi="Times New Roman" w:cs="Times New Roman"/>
          <w:sz w:val="28"/>
        </w:rPr>
        <w:t>варикозно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расширенных вен (ВРВ) пищевода и желудка и развития асцита. При </w:t>
      </w:r>
      <w:proofErr w:type="spellStart"/>
      <w:r w:rsidRPr="00B55414">
        <w:rPr>
          <w:rFonts w:ascii="Times New Roman" w:hAnsi="Times New Roman" w:cs="Times New Roman"/>
          <w:sz w:val="28"/>
        </w:rPr>
        <w:t>физикальном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осмотре в отсутствии ЦП патологических проявлений, как правило, нет. Активность </w:t>
      </w:r>
      <w:proofErr w:type="spellStart"/>
      <w:r w:rsidRPr="00B55414">
        <w:rPr>
          <w:rFonts w:ascii="Times New Roman" w:hAnsi="Times New Roman" w:cs="Times New Roman"/>
          <w:sz w:val="28"/>
        </w:rPr>
        <w:t>трансаминаз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может быть как повышенной, так и в пределах </w:t>
      </w:r>
      <w:proofErr w:type="spellStart"/>
      <w:r w:rsidRPr="00B55414">
        <w:rPr>
          <w:rFonts w:ascii="Times New Roman" w:hAnsi="Times New Roman" w:cs="Times New Roman"/>
          <w:sz w:val="28"/>
        </w:rPr>
        <w:t>референсных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значений. В некоторых случаях отмечается периодическое повышение активности АЛТ. В крови обнаруживаются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 и РНК ВГС. Активность АЛТ в пределах нормальных значений не свидетельствует об отсутствии изменений в печени, и пациенты не могут рассматриваться как "здоровые носители". Было показано, что 30-50% случаев у таких больных может быть </w:t>
      </w:r>
      <w:proofErr w:type="gramStart"/>
      <w:r w:rsidRPr="00B55414">
        <w:rPr>
          <w:rFonts w:ascii="Times New Roman" w:hAnsi="Times New Roman" w:cs="Times New Roman"/>
          <w:sz w:val="28"/>
        </w:rPr>
        <w:t>диагностирован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ЦП. Часто в начальной стадии </w:t>
      </w:r>
      <w:proofErr w:type="gramStart"/>
      <w:r w:rsidRPr="00B55414">
        <w:rPr>
          <w:rFonts w:ascii="Times New Roman" w:hAnsi="Times New Roman" w:cs="Times New Roman"/>
          <w:sz w:val="28"/>
        </w:rPr>
        <w:t>компенсированного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ЦП отмечаются лишь похудание, </w:t>
      </w:r>
      <w:proofErr w:type="spellStart"/>
      <w:r w:rsidRPr="00B55414">
        <w:rPr>
          <w:rFonts w:ascii="Times New Roman" w:hAnsi="Times New Roman" w:cs="Times New Roman"/>
          <w:sz w:val="28"/>
        </w:rPr>
        <w:t>астенизация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, снижение работоспособности. При осмотре выявляют увеличение печени с ее уплотнением и </w:t>
      </w:r>
      <w:proofErr w:type="spellStart"/>
      <w:r w:rsidRPr="00B55414">
        <w:rPr>
          <w:rFonts w:ascii="Times New Roman" w:hAnsi="Times New Roman" w:cs="Times New Roman"/>
          <w:sz w:val="28"/>
        </w:rPr>
        <w:t>спленомегалию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. Однако у 20% больных в начальной стадии ЦП протекает бессимптомно, и его обнаруживают, как правило, случайно во время профилактического осмотра или обследования по поводу другого заболевания. </w:t>
      </w:r>
    </w:p>
    <w:p w:rsidR="00B55414" w:rsidRPr="00B55414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Цирроз печени развивается, как правило, в 25-35% случаев ХВГС. Вероятность его развития составляет 7,3% в год (5,1-9,5%). У многих пациентов ЦП в исходе ХВГС впервые диагностируется по данным гистологического исследования биоптата печени. Темпы декомпенсации ЦП </w:t>
      </w:r>
      <w:r w:rsidRPr="00B55414">
        <w:rPr>
          <w:rFonts w:ascii="Times New Roman" w:hAnsi="Times New Roman" w:cs="Times New Roman"/>
          <w:sz w:val="28"/>
        </w:rPr>
        <w:lastRenderedPageBreak/>
        <w:t xml:space="preserve">составляют 5,5% в год. Вероятность развития в течение года синдрома портальной гипертензии у больных с </w:t>
      </w:r>
      <w:proofErr w:type="gramStart"/>
      <w:r w:rsidRPr="00B55414">
        <w:rPr>
          <w:rFonts w:ascii="Times New Roman" w:hAnsi="Times New Roman" w:cs="Times New Roman"/>
          <w:sz w:val="28"/>
        </w:rPr>
        <w:t>компенсированным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ЦП составляет 3,6%, печеночной энцефалопатии – 0,4%, ГЦК – 1,5%</w:t>
      </w:r>
    </w:p>
    <w:p w:rsidR="00B55414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b/>
          <w:sz w:val="28"/>
        </w:rPr>
        <w:t>Лабораторные диагностические исследования</w:t>
      </w:r>
      <w:r>
        <w:rPr>
          <w:rFonts w:ascii="Times New Roman" w:hAnsi="Times New Roman" w:cs="Times New Roman"/>
          <w:sz w:val="28"/>
        </w:rPr>
        <w:t>.</w:t>
      </w:r>
    </w:p>
    <w:p w:rsidR="00B55414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Скрининг на наличие ХВГС основан на выявлении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-HCV. Если </w:t>
      </w:r>
      <w:proofErr w:type="gramStart"/>
      <w:r w:rsidRPr="00B55414">
        <w:rPr>
          <w:rFonts w:ascii="Times New Roman" w:hAnsi="Times New Roman" w:cs="Times New Roman"/>
          <w:sz w:val="28"/>
        </w:rPr>
        <w:t>обнаружены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-HCV, следует обязательно провести анализ на РНК ВГС. В случае если анализ на РНК ВГС недоступен, допустимо провести тест на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. Этот антиген в сыворотке или плазме крови также является маркером репликации ВГС. </w:t>
      </w:r>
      <w:proofErr w:type="gramStart"/>
      <w:r w:rsidRPr="00B55414">
        <w:rPr>
          <w:rFonts w:ascii="Times New Roman" w:hAnsi="Times New Roman" w:cs="Times New Roman"/>
          <w:sz w:val="28"/>
        </w:rPr>
        <w:t xml:space="preserve">Анализ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менее чувствителен, чем РНК ВГС (нижний предел обнаружения эквивалентен приблизительно 500-3000 МЕ/мл РНК ВГС, в зависимости от ГТ ВГС.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В редких случаях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не обнаруживается при </w:t>
      </w:r>
      <w:proofErr w:type="gramStart"/>
      <w:r w:rsidRPr="00B55414">
        <w:rPr>
          <w:rFonts w:ascii="Times New Roman" w:hAnsi="Times New Roman" w:cs="Times New Roman"/>
          <w:sz w:val="28"/>
        </w:rPr>
        <w:t>определяемой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РНК ВГС.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 - Рекомендуется обследование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>-HCV у лиц из группы повышенного риска для выявления потенциально инфицированных</w:t>
      </w:r>
      <w:r w:rsidR="004B139B">
        <w:rPr>
          <w:rFonts w:ascii="Times New Roman" w:hAnsi="Times New Roman" w:cs="Times New Roman"/>
          <w:sz w:val="28"/>
        </w:rPr>
        <w:t>.</w:t>
      </w:r>
      <w:r w:rsidRPr="00B55414">
        <w:rPr>
          <w:rFonts w:ascii="Times New Roman" w:hAnsi="Times New Roman" w:cs="Times New Roman"/>
          <w:sz w:val="28"/>
        </w:rPr>
        <w:t xml:space="preserve"> Комментарии: отношение к группе повышенного риска устанавливается, как правило, на основании слов пациента (место работы, реципиент в анамнезе, введение инъекционных наркотиков, половые партнеры, семейный анамнез и т.д.).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К группе повышенного риска относятся: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Беременные;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Реципиенты крови и ее компонентов, органов и тканей;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Персонал медицинских организаций;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Пациенты центров и отделений гемодиализа, пересадки почки, </w:t>
      </w:r>
      <w:proofErr w:type="gramStart"/>
      <w:r w:rsidRPr="00B55414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и легочной хирургии, гематологии;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Пациенты наркологических и кожно-венерологических кабинетов;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55414">
        <w:rPr>
          <w:rFonts w:ascii="Times New Roman" w:hAnsi="Times New Roman" w:cs="Times New Roman"/>
          <w:sz w:val="28"/>
        </w:rPr>
        <w:t>Опекаемые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и персонал учреждений с круглосуточным пребыванием детей или взрослых;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Контактные лица в очагах острого и хронического гепатита C;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Потребители инъекционных наркотиков и их половые партнеры;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Лица, оказывающие услуги сексуального характера, и их половые партнеры;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Мужчины, практикующие секс с мужчинами;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Лица с большим количеством случайных половых партнеров;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Лица, сделавшие </w:t>
      </w:r>
      <w:proofErr w:type="spellStart"/>
      <w:r w:rsidRPr="00B55414">
        <w:rPr>
          <w:rFonts w:ascii="Times New Roman" w:hAnsi="Times New Roman" w:cs="Times New Roman"/>
          <w:sz w:val="28"/>
        </w:rPr>
        <w:t>татуаж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Лица, находящиеся в местах лишения свободы;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Доноры крови (ее компонентов), органов и тканей, спермы;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Пациенты с иммунодефицитом (пациенты с онкологическими заболеваниями, пациенты на гемодиализе, пациенты на лечении иммунодепрессантами и др.);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Пациенты с заболеваниями печени неясной этиологии (в процессе первичного </w:t>
      </w:r>
      <w:proofErr w:type="spellStart"/>
      <w:r w:rsidRPr="00B55414">
        <w:rPr>
          <w:rFonts w:ascii="Times New Roman" w:hAnsi="Times New Roman" w:cs="Times New Roman"/>
          <w:sz w:val="28"/>
        </w:rPr>
        <w:t>клиниколабораторного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обследования).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Всем пациентам с </w:t>
      </w:r>
      <w:proofErr w:type="gramStart"/>
      <w:r w:rsidRPr="00B55414">
        <w:rPr>
          <w:rFonts w:ascii="Times New Roman" w:hAnsi="Times New Roman" w:cs="Times New Roman"/>
          <w:sz w:val="28"/>
        </w:rPr>
        <w:t>выявленными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 рекомендуется провести анализ РНК ВГС или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(в случае недоступности первого) для подтверждения наличия текущей инфекции.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Всем пациентам с выявленными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 и отрицательной РНК ВГС (или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) в случае недоступности первого) рекомендуется провести </w:t>
      </w:r>
      <w:r w:rsidRPr="00B55414">
        <w:rPr>
          <w:rFonts w:ascii="Times New Roman" w:hAnsi="Times New Roman" w:cs="Times New Roman"/>
          <w:sz w:val="28"/>
        </w:rPr>
        <w:lastRenderedPageBreak/>
        <w:t xml:space="preserve">повторный анализ РНК ВГС через 12 и 24 недели, с </w:t>
      </w:r>
      <w:proofErr w:type="gramStart"/>
      <w:r w:rsidRPr="00B55414">
        <w:rPr>
          <w:rFonts w:ascii="Times New Roman" w:hAnsi="Times New Roman" w:cs="Times New Roman"/>
          <w:sz w:val="28"/>
        </w:rPr>
        <w:t>тем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чтобы подтвердит</w:t>
      </w:r>
      <w:r w:rsidR="004B139B">
        <w:rPr>
          <w:rFonts w:ascii="Times New Roman" w:hAnsi="Times New Roman" w:cs="Times New Roman"/>
          <w:sz w:val="28"/>
        </w:rPr>
        <w:t>ь или опровергнуть наличие ХВГС</w:t>
      </w:r>
      <w:r w:rsidRPr="00B55414">
        <w:rPr>
          <w:rFonts w:ascii="Times New Roman" w:hAnsi="Times New Roman" w:cs="Times New Roman"/>
          <w:sz w:val="28"/>
        </w:rPr>
        <w:t xml:space="preserve">. Комментарии: наличие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 в сочетании с РНК ВГС (или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) характерно как для пациентов с ХВГС, так и пациентов с острым гепатитом С. Концентрация РНК ВГС (или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) у больных с острым гепатитом </w:t>
      </w:r>
      <w:proofErr w:type="gramStart"/>
      <w:r w:rsidRPr="00B55414">
        <w:rPr>
          <w:rFonts w:ascii="Times New Roman" w:hAnsi="Times New Roman" w:cs="Times New Roman"/>
          <w:sz w:val="28"/>
        </w:rPr>
        <w:t>С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может значительно колебаться, вплоть до неопределяемого уровня. Таким образом, пациентам с неопределяемой РНК ВГС (или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), необходимо повторно провести анализ РНК ВГС (или </w:t>
      </w:r>
      <w:proofErr w:type="spellStart"/>
      <w:r w:rsidRPr="00B55414">
        <w:rPr>
          <w:rFonts w:ascii="Times New Roman" w:hAnsi="Times New Roman" w:cs="Times New Roman"/>
          <w:sz w:val="28"/>
        </w:rPr>
        <w:t>HCVcAg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) через 12 и 24 недели после отрицательного результата, с </w:t>
      </w:r>
      <w:proofErr w:type="gramStart"/>
      <w:r w:rsidRPr="00B55414">
        <w:rPr>
          <w:rFonts w:ascii="Times New Roman" w:hAnsi="Times New Roman" w:cs="Times New Roman"/>
          <w:sz w:val="28"/>
        </w:rPr>
        <w:t>тем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чтобы убедиться в клиренсе ВГС (самостоятельное выздоровление от острого гепатита C) или подтвердить формирование ХВГС.</w:t>
      </w:r>
    </w:p>
    <w:p w:rsidR="004B139B" w:rsidRDefault="004B139B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B139B" w:rsidRP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B139B">
        <w:rPr>
          <w:rFonts w:ascii="Times New Roman" w:hAnsi="Times New Roman" w:cs="Times New Roman"/>
          <w:b/>
          <w:sz w:val="28"/>
        </w:rPr>
        <w:t xml:space="preserve">На этапе постановки диагноза: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>- Определение генотипа вируса гепатита C (Определение генотипа вируса гепатита C (</w:t>
      </w:r>
      <w:proofErr w:type="spellStart"/>
      <w:r w:rsidRPr="00B55414">
        <w:rPr>
          <w:rFonts w:ascii="Times New Roman" w:hAnsi="Times New Roman" w:cs="Times New Roman"/>
          <w:sz w:val="28"/>
        </w:rPr>
        <w:t>Hepatitis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C </w:t>
      </w:r>
      <w:proofErr w:type="spellStart"/>
      <w:r w:rsidRPr="00B55414">
        <w:rPr>
          <w:rFonts w:ascii="Times New Roman" w:hAnsi="Times New Roman" w:cs="Times New Roman"/>
          <w:sz w:val="28"/>
        </w:rPr>
        <w:t>virus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), далее везде в тексте – ГТ ВГС) рекомендуется только пациентам с ХВГС для планирования </w:t>
      </w:r>
      <w:proofErr w:type="gramStart"/>
      <w:r w:rsidRPr="00B55414">
        <w:rPr>
          <w:rFonts w:ascii="Times New Roman" w:hAnsi="Times New Roman" w:cs="Times New Roman"/>
          <w:sz w:val="28"/>
        </w:rPr>
        <w:t>генотип-специфичной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схемы противовирусной терапии (ПВТ). Комментарии: ГТ ВГС имеет значение только при планировании </w:t>
      </w:r>
      <w:proofErr w:type="gramStart"/>
      <w:r w:rsidRPr="00B55414">
        <w:rPr>
          <w:rFonts w:ascii="Times New Roman" w:hAnsi="Times New Roman" w:cs="Times New Roman"/>
          <w:sz w:val="28"/>
        </w:rPr>
        <w:t>генотип-специфичных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противовирусных препаратов. При доступности </w:t>
      </w:r>
      <w:proofErr w:type="spellStart"/>
      <w:r w:rsidRPr="00B55414">
        <w:rPr>
          <w:rFonts w:ascii="Times New Roman" w:hAnsi="Times New Roman" w:cs="Times New Roman"/>
          <w:sz w:val="28"/>
        </w:rPr>
        <w:t>пангенотипных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препаратов это обследование не требуется.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>- Всем пациентам с ХВГС с исходом в ЦП и/или признаками внепеченочных проявлений (</w:t>
      </w:r>
      <w:proofErr w:type="spellStart"/>
      <w:r w:rsidRPr="00B55414">
        <w:rPr>
          <w:rFonts w:ascii="Times New Roman" w:hAnsi="Times New Roman" w:cs="Times New Roman"/>
          <w:sz w:val="28"/>
        </w:rPr>
        <w:t>лимфопролиферативные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заболевания) рекомендуется проведение общего (клинического) анализа крови развернутого. Комментарии: течение ХВГС может влиять на клеточный состав крови, однако убедительных доказательств таких изменений в отсутствии ЦП и </w:t>
      </w:r>
      <w:proofErr w:type="spellStart"/>
      <w:r w:rsidRPr="00B55414">
        <w:rPr>
          <w:rFonts w:ascii="Times New Roman" w:hAnsi="Times New Roman" w:cs="Times New Roman"/>
          <w:sz w:val="28"/>
        </w:rPr>
        <w:t>лимфопролиферативных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заболеваний, индуцированных ВГС, нет. В случае формирования ЦП чаще всего наблюдается тромбоцитопения различной степени выраженности, реже другие варианты </w:t>
      </w:r>
      <w:proofErr w:type="spellStart"/>
      <w:r w:rsidRPr="00B55414">
        <w:rPr>
          <w:rFonts w:ascii="Times New Roman" w:hAnsi="Times New Roman" w:cs="Times New Roman"/>
          <w:sz w:val="28"/>
        </w:rPr>
        <w:t>цитопений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Всем пациентам с ХВГС рекомендуется проведение анализа крови биохимического общетерапевтического для определения активности </w:t>
      </w:r>
      <w:proofErr w:type="spellStart"/>
      <w:r w:rsidRPr="00B55414">
        <w:rPr>
          <w:rFonts w:ascii="Times New Roman" w:hAnsi="Times New Roman" w:cs="Times New Roman"/>
          <w:sz w:val="28"/>
        </w:rPr>
        <w:t>трансаминаз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55414">
        <w:rPr>
          <w:rFonts w:ascii="Times New Roman" w:hAnsi="Times New Roman" w:cs="Times New Roman"/>
          <w:sz w:val="28"/>
        </w:rPr>
        <w:t>аланинаминотрансфераза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5414">
        <w:rPr>
          <w:rFonts w:ascii="Times New Roman" w:hAnsi="Times New Roman" w:cs="Times New Roman"/>
          <w:sz w:val="28"/>
        </w:rPr>
        <w:t>аспартатаминотрансфераза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), тяжести повреждения </w:t>
      </w:r>
      <w:proofErr w:type="spellStart"/>
      <w:r w:rsidRPr="00B55414">
        <w:rPr>
          <w:rFonts w:ascii="Times New Roman" w:hAnsi="Times New Roman" w:cs="Times New Roman"/>
          <w:sz w:val="28"/>
        </w:rPr>
        <w:t>гепатоцитов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, оценки функции печени и почек. Комментарии: в отсутствии признаков ЦП клиническое значение активности </w:t>
      </w:r>
      <w:proofErr w:type="spellStart"/>
      <w:r w:rsidRPr="00B55414">
        <w:rPr>
          <w:rFonts w:ascii="Times New Roman" w:hAnsi="Times New Roman" w:cs="Times New Roman"/>
          <w:sz w:val="28"/>
        </w:rPr>
        <w:t>трансаминаз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и других показателей функции печени (билирубин, альбумин) невелико. Оно приобретает большее значение, если имеет место сочетанная патология печени. У пациентов с ЦП в исходе ХВГС тяжесть поражения </w:t>
      </w:r>
      <w:proofErr w:type="spellStart"/>
      <w:r w:rsidRPr="00B55414">
        <w:rPr>
          <w:rFonts w:ascii="Times New Roman" w:hAnsi="Times New Roman" w:cs="Times New Roman"/>
          <w:sz w:val="28"/>
        </w:rPr>
        <w:t>гепатоцитов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и признаки декомпенсации имеют решающее значение в выборе тактики ведения пациента, препаратов ПВТ, прогнозе течения заболевания. Кроме того, АЛТ и АСТ могут использоваться для самостоятельной оценки выраженности фиброза печени (например, индексы APRI, FIB-4) в отсутствии возможности выполнить </w:t>
      </w:r>
      <w:proofErr w:type="gramStart"/>
      <w:r w:rsidRPr="00B55414">
        <w:rPr>
          <w:rFonts w:ascii="Times New Roman" w:hAnsi="Times New Roman" w:cs="Times New Roman"/>
          <w:sz w:val="28"/>
        </w:rPr>
        <w:t>инструментальное</w:t>
      </w:r>
      <w:proofErr w:type="gramEnd"/>
      <w:r w:rsidRPr="00B55414">
        <w:rPr>
          <w:rFonts w:ascii="Times New Roman" w:hAnsi="Times New Roman" w:cs="Times New Roman"/>
          <w:sz w:val="28"/>
        </w:rPr>
        <w:t>. Оценка функции почек (</w:t>
      </w:r>
      <w:proofErr w:type="spellStart"/>
      <w:r w:rsidRPr="00B55414">
        <w:rPr>
          <w:rFonts w:ascii="Times New Roman" w:hAnsi="Times New Roman" w:cs="Times New Roman"/>
          <w:sz w:val="28"/>
        </w:rPr>
        <w:t>креатинин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) необходима при планировании схем ПВТ, содержащих </w:t>
      </w:r>
      <w:proofErr w:type="spellStart"/>
      <w:r w:rsidRPr="00B55414">
        <w:rPr>
          <w:rFonts w:ascii="Times New Roman" w:hAnsi="Times New Roman" w:cs="Times New Roman"/>
          <w:sz w:val="28"/>
        </w:rPr>
        <w:t>софосбувир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**. </w:t>
      </w:r>
    </w:p>
    <w:p w:rsidR="004B139B" w:rsidRDefault="004B139B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B55414" w:rsidRPr="00B55414">
        <w:rPr>
          <w:rFonts w:ascii="Times New Roman" w:hAnsi="Times New Roman" w:cs="Times New Roman"/>
          <w:sz w:val="28"/>
        </w:rPr>
        <w:t xml:space="preserve"> Всем пациентам с ХВГС с исходом в ЦП рекомендуется определение </w:t>
      </w:r>
      <w:proofErr w:type="spellStart"/>
      <w:r w:rsidR="00B55414" w:rsidRPr="00B55414">
        <w:rPr>
          <w:rFonts w:ascii="Times New Roman" w:hAnsi="Times New Roman" w:cs="Times New Roman"/>
          <w:sz w:val="28"/>
        </w:rPr>
        <w:t>протромбинового</w:t>
      </w:r>
      <w:proofErr w:type="spellEnd"/>
      <w:r w:rsidR="00B55414" w:rsidRPr="00B55414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B55414" w:rsidRPr="00B55414">
        <w:rPr>
          <w:rFonts w:ascii="Times New Roman" w:hAnsi="Times New Roman" w:cs="Times New Roman"/>
          <w:sz w:val="28"/>
        </w:rPr>
        <w:t>тромбопластинового</w:t>
      </w:r>
      <w:proofErr w:type="spellEnd"/>
      <w:r w:rsidR="00B55414" w:rsidRPr="00B55414">
        <w:rPr>
          <w:rFonts w:ascii="Times New Roman" w:hAnsi="Times New Roman" w:cs="Times New Roman"/>
          <w:sz w:val="28"/>
        </w:rPr>
        <w:t xml:space="preserve">) времени в крови или в плазме для оценки функции печени.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>- Рекомендуется исследование уровня альфа-</w:t>
      </w:r>
      <w:proofErr w:type="spellStart"/>
      <w:r w:rsidRPr="00B55414">
        <w:rPr>
          <w:rFonts w:ascii="Times New Roman" w:hAnsi="Times New Roman" w:cs="Times New Roman"/>
          <w:sz w:val="28"/>
        </w:rPr>
        <w:t>фетопротеина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(АФП) в сыворотке крови пациентам с ХВГС с выраженным и тяжелым фиброзом печени (F3-F4 по METAVIR) для своевременной диагностики ГЦК. Комментарии: риск развития ГЦК на стадии ЦП составляет приблизительно 1-5% в год. Вероятность летального исхода в течение первого года после постановки диагноза у пациентов с ГЦК составляет 33%.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139B">
        <w:rPr>
          <w:rFonts w:ascii="Times New Roman" w:hAnsi="Times New Roman" w:cs="Times New Roman"/>
          <w:b/>
          <w:sz w:val="28"/>
        </w:rPr>
        <w:t>На этапе ПВТ</w:t>
      </w:r>
      <w:r w:rsidRPr="00B55414">
        <w:rPr>
          <w:rFonts w:ascii="Times New Roman" w:hAnsi="Times New Roman" w:cs="Times New Roman"/>
          <w:sz w:val="28"/>
        </w:rPr>
        <w:t xml:space="preserve">: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Лабораторный мониторинг не рекомендуется пациентам с ХВГС без ЦП во время ПВТ без применения </w:t>
      </w:r>
      <w:proofErr w:type="spellStart"/>
      <w:r w:rsidRPr="00B55414">
        <w:rPr>
          <w:rFonts w:ascii="Times New Roman" w:hAnsi="Times New Roman" w:cs="Times New Roman"/>
          <w:sz w:val="28"/>
        </w:rPr>
        <w:t>рибавирина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**. Комментарий: препараты современной ПВТ обладают высокой безопасностью и эффективностью, в </w:t>
      </w:r>
      <w:proofErr w:type="gramStart"/>
      <w:r w:rsidRPr="00B55414">
        <w:rPr>
          <w:rFonts w:ascii="Times New Roman" w:hAnsi="Times New Roman" w:cs="Times New Roman"/>
          <w:sz w:val="28"/>
        </w:rPr>
        <w:t>связи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с чем необходимости в лабораторном мониторинге во время ПВТ без применения </w:t>
      </w:r>
      <w:proofErr w:type="spellStart"/>
      <w:r w:rsidRPr="00B55414">
        <w:rPr>
          <w:rFonts w:ascii="Times New Roman" w:hAnsi="Times New Roman" w:cs="Times New Roman"/>
          <w:sz w:val="28"/>
        </w:rPr>
        <w:t>рибавирина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 нет.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При применении РБВ** рекомендуется раз в 2-4 недели исследовать общий (клинический) анализ крови развернутый, с тем чтобы исключить вероятность частого побочного эффекта препарата – анемии. </w:t>
      </w:r>
    </w:p>
    <w:p w:rsidR="004B139B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Не рекомендуется определение РНК во время ПВТ для оценки ее эффективности. Комментарий: закономерности между скоростью элиминации ВГС во время ПВТ и вероятностью УВО нет, в </w:t>
      </w:r>
      <w:proofErr w:type="gramStart"/>
      <w:r w:rsidRPr="00B55414">
        <w:rPr>
          <w:rFonts w:ascii="Times New Roman" w:hAnsi="Times New Roman" w:cs="Times New Roman"/>
          <w:sz w:val="28"/>
        </w:rPr>
        <w:t>связи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с чем необходимости в контроле РНК ВГС во время лечения нет.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b/>
          <w:sz w:val="28"/>
        </w:rPr>
        <w:t>На этапе диспансерного наблюдения</w:t>
      </w:r>
      <w:r w:rsidRPr="00B55414">
        <w:rPr>
          <w:rFonts w:ascii="Times New Roman" w:hAnsi="Times New Roman" w:cs="Times New Roman"/>
          <w:sz w:val="28"/>
        </w:rPr>
        <w:t xml:space="preserve">: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Не рекомендуется использовать анализ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 пациентам, выздоровевшим от ХВГС вследствие ПВТ, для контроля </w:t>
      </w:r>
      <w:proofErr w:type="spellStart"/>
      <w:r w:rsidRPr="00B55414">
        <w:rPr>
          <w:rFonts w:ascii="Times New Roman" w:hAnsi="Times New Roman" w:cs="Times New Roman"/>
          <w:sz w:val="28"/>
        </w:rPr>
        <w:t>реинфицирования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ВГС. Комментарий: после успешной ПВТ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 сохраняются длительно в подавляющем большинстве случаев, поэтому этот анализ не может использоваться для определения </w:t>
      </w:r>
      <w:proofErr w:type="spellStart"/>
      <w:r w:rsidRPr="00B55414">
        <w:rPr>
          <w:rFonts w:ascii="Times New Roman" w:hAnsi="Times New Roman" w:cs="Times New Roman"/>
          <w:sz w:val="28"/>
        </w:rPr>
        <w:t>реинфицирования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у пациентов с опытом элиминации ВГС. Доля пациентов, у которых </w:t>
      </w:r>
      <w:proofErr w:type="spellStart"/>
      <w:r w:rsidRPr="00B55414">
        <w:rPr>
          <w:rFonts w:ascii="Times New Roman" w:hAnsi="Times New Roman" w:cs="Times New Roman"/>
          <w:sz w:val="28"/>
        </w:rPr>
        <w:t>anti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-HCV постепенно исчезают, очень мала, и срок этого исчезновения неизвестен.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>- Всем пациентам, получившим курс ПВТ ХВГС, рекомендуется определение РНК ВГС через 12 недель после окончания ПВТ для оценки ее эффективности (УВО12</w:t>
      </w:r>
      <w:r w:rsidR="00534CE9">
        <w:rPr>
          <w:rFonts w:ascii="Times New Roman" w:hAnsi="Times New Roman" w:cs="Times New Roman"/>
          <w:sz w:val="28"/>
        </w:rPr>
        <w:t>)</w:t>
      </w:r>
      <w:r w:rsidRPr="00B55414">
        <w:rPr>
          <w:rFonts w:ascii="Times New Roman" w:hAnsi="Times New Roman" w:cs="Times New Roman"/>
          <w:sz w:val="28"/>
        </w:rPr>
        <w:t xml:space="preserve">. Комментарий: отсутствие РНК ВГС через 12 недель после завершения ПВТ соответствует излечению от ХВГС, так как поздний рецидив возникает менее чем в 0,2% случаев. </w:t>
      </w:r>
    </w:p>
    <w:p w:rsidR="00B55414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>- Рекомендуется определение уровня АФП пациентам с выраженным фиброзом печени (F3 по METAVIR) и с ЦП 1 раз в полгода для диагностики ГЦК. Комментарий: риск развития ГЦК на стадии ЦП составляет около 1-5% в год. Вероятность летального исхода в течение первого года после постановки диагноза у пациентов с ГЦК составляет 33%.</w:t>
      </w:r>
    </w:p>
    <w:p w:rsidR="00534CE9" w:rsidRPr="00534CE9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34CE9">
        <w:rPr>
          <w:rFonts w:ascii="Times New Roman" w:hAnsi="Times New Roman" w:cs="Times New Roman"/>
          <w:b/>
          <w:sz w:val="28"/>
        </w:rPr>
        <w:t>Лечение.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 Цель лечения ХВГС – элиминация ВГС для профилактики осложнений ХВГС (включая ЦП, ГЦК, смерть), улучшение </w:t>
      </w:r>
      <w:r w:rsidRPr="00B55414">
        <w:rPr>
          <w:rFonts w:ascii="Times New Roman" w:hAnsi="Times New Roman" w:cs="Times New Roman"/>
          <w:sz w:val="28"/>
        </w:rPr>
        <w:lastRenderedPageBreak/>
        <w:t>качества жизни и предотвращение дальнейшей передачи ВГС в популяции. Вирус гепатита</w:t>
      </w:r>
      <w:proofErr w:type="gramStart"/>
      <w:r w:rsidRPr="00B55414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не образует высокостабильных внутриклеточных форм генетического материала, поэтому может быть элиминирован из организма полностью.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Показателем элиминации вируса из организма является стойкое достижение неопределяемого уровня РНК вируса в крови, которое оценивают через 12 недель после окончания терапии (УВО12).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>На выбор тактики лечения оказ</w:t>
      </w:r>
      <w:r w:rsidR="00534CE9">
        <w:rPr>
          <w:rFonts w:ascii="Times New Roman" w:hAnsi="Times New Roman" w:cs="Times New Roman"/>
          <w:sz w:val="28"/>
        </w:rPr>
        <w:t>ывают влияние следующие факторы</w:t>
      </w:r>
      <w:r w:rsidRPr="00B55414">
        <w:rPr>
          <w:rFonts w:ascii="Times New Roman" w:hAnsi="Times New Roman" w:cs="Times New Roman"/>
          <w:sz w:val="28"/>
        </w:rPr>
        <w:t xml:space="preserve">: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стадия фиброза печени, наличие ЦП и его класс;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- ГТ ВГС; - наличие некоторых сопутствующих заболеваний; - опыт предыдущей ПВТ (если есть);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>- прием лекарственных средств по поводу сопутствующей патологии. Показания к началу противовирусной терапии - Противовирусное лечение рекомендуется проводить всем пациентам с ХВГС, независимо от наличия ЦП, с целью излечения от инфекции (</w:t>
      </w:r>
      <w:proofErr w:type="spellStart"/>
      <w:r w:rsidRPr="00B55414">
        <w:rPr>
          <w:rFonts w:ascii="Times New Roman" w:hAnsi="Times New Roman" w:cs="Times New Roman"/>
          <w:sz w:val="28"/>
        </w:rPr>
        <w:t>эрадикации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ВГС</w:t>
      </w:r>
      <w:r w:rsidR="00534CE9">
        <w:rPr>
          <w:rFonts w:ascii="Times New Roman" w:hAnsi="Times New Roman" w:cs="Times New Roman"/>
          <w:sz w:val="28"/>
        </w:rPr>
        <w:t xml:space="preserve">). </w:t>
      </w:r>
      <w:r w:rsidRPr="00B55414">
        <w:rPr>
          <w:rFonts w:ascii="Times New Roman" w:hAnsi="Times New Roman" w:cs="Times New Roman"/>
          <w:sz w:val="28"/>
        </w:rPr>
        <w:t xml:space="preserve">Комментарии: лечение ХВГС показано всем больным, так как в настоящее время применяются высокоэффективные и безопасные препараты, которые позволяют добиться УВО в подавляющем большинстве случаев. </w:t>
      </w:r>
    </w:p>
    <w:p w:rsidR="00534CE9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55414">
        <w:rPr>
          <w:rFonts w:ascii="Times New Roman" w:hAnsi="Times New Roman" w:cs="Times New Roman"/>
          <w:sz w:val="28"/>
        </w:rPr>
        <w:t xml:space="preserve">Для лечения ХВГС применяются противовирусные препараты прямого действия (ПППД). Те из них, которые входят в список ЖНЛВП, отмечаются знаком **. ПППД представляют собой ингибиторы различных неструктурных белков вируса. Второй корень названия ПППД указывает на то, какой конкретно белок он ингибирует: </w:t>
      </w:r>
      <w:proofErr w:type="gramStart"/>
      <w:r w:rsidRPr="00B55414">
        <w:rPr>
          <w:rFonts w:ascii="Times New Roman" w:hAnsi="Times New Roman" w:cs="Times New Roman"/>
          <w:sz w:val="28"/>
        </w:rPr>
        <w:t>"-</w:t>
      </w:r>
      <w:proofErr w:type="spellStart"/>
      <w:proofErr w:type="gramEnd"/>
      <w:r w:rsidRPr="00B55414">
        <w:rPr>
          <w:rFonts w:ascii="Times New Roman" w:hAnsi="Times New Roman" w:cs="Times New Roman"/>
          <w:sz w:val="28"/>
        </w:rPr>
        <w:t>превир</w:t>
      </w:r>
      <w:proofErr w:type="spellEnd"/>
      <w:r w:rsidRPr="00B55414">
        <w:rPr>
          <w:rFonts w:ascii="Times New Roman" w:hAnsi="Times New Roman" w:cs="Times New Roman"/>
          <w:sz w:val="28"/>
        </w:rPr>
        <w:t>" – NS3/NS4A, "-</w:t>
      </w:r>
      <w:proofErr w:type="spellStart"/>
      <w:r w:rsidRPr="00B55414">
        <w:rPr>
          <w:rFonts w:ascii="Times New Roman" w:hAnsi="Times New Roman" w:cs="Times New Roman"/>
          <w:sz w:val="28"/>
        </w:rPr>
        <w:t>асвир</w:t>
      </w:r>
      <w:proofErr w:type="spellEnd"/>
      <w:r w:rsidRPr="00B55414">
        <w:rPr>
          <w:rFonts w:ascii="Times New Roman" w:hAnsi="Times New Roman" w:cs="Times New Roman"/>
          <w:sz w:val="28"/>
        </w:rPr>
        <w:t>" – NS5А, "-</w:t>
      </w:r>
      <w:proofErr w:type="spellStart"/>
      <w:r w:rsidRPr="00B55414">
        <w:rPr>
          <w:rFonts w:ascii="Times New Roman" w:hAnsi="Times New Roman" w:cs="Times New Roman"/>
          <w:sz w:val="28"/>
        </w:rPr>
        <w:t>бувир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" – NS5B. Выбор препаратов для лечения и длительность лечения зависят от стадии фиброза, наличия и класса ЦП, ГТ вируса, опыта предшествующей терапии ХВГС, наличия сопутствующих заболеваний (в частности, хронической болезни почек (ХБП)), некоторых препаратов сопутствующей терапии. </w:t>
      </w:r>
    </w:p>
    <w:p w:rsidR="00B55414" w:rsidRDefault="00B55414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55414">
        <w:rPr>
          <w:rFonts w:ascii="Times New Roman" w:hAnsi="Times New Roman" w:cs="Times New Roman"/>
          <w:sz w:val="28"/>
        </w:rPr>
        <w:t xml:space="preserve">В зависимости от эффективности при различных ГТ выделяют </w:t>
      </w:r>
      <w:proofErr w:type="spellStart"/>
      <w:r w:rsidRPr="00B55414">
        <w:rPr>
          <w:rFonts w:ascii="Times New Roman" w:hAnsi="Times New Roman" w:cs="Times New Roman"/>
          <w:sz w:val="28"/>
        </w:rPr>
        <w:t>пангенотипные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схемы (эффективны при всех ГТ вируса) и генотип-специфические (эффективны только при определенных ГТ ВГС).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Компоненты, входящие в состав лекарственных сре</w:t>
      </w:r>
      <w:proofErr w:type="gramStart"/>
      <w:r w:rsidRPr="00B55414">
        <w:rPr>
          <w:rFonts w:ascii="Times New Roman" w:hAnsi="Times New Roman" w:cs="Times New Roman"/>
          <w:sz w:val="28"/>
        </w:rPr>
        <w:t>дств пр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ямого противовирусного действия, и лекарственные средства прямого противовирусного действия, одобренные для применения в РФ (представлены в алфавитном порядке). Ингибирующие NS3/4A Ингибирующие NS5A Ингибирующие NS5B - </w:t>
      </w:r>
      <w:proofErr w:type="spellStart"/>
      <w:r w:rsidRPr="00B55414">
        <w:rPr>
          <w:rFonts w:ascii="Times New Roman" w:hAnsi="Times New Roman" w:cs="Times New Roman"/>
          <w:sz w:val="28"/>
        </w:rPr>
        <w:t>Глекапревир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(ГЛЕ</w:t>
      </w:r>
      <w:proofErr w:type="gramStart"/>
      <w:r w:rsidRPr="00B55414">
        <w:rPr>
          <w:rFonts w:ascii="Times New Roman" w:hAnsi="Times New Roman" w:cs="Times New Roman"/>
          <w:sz w:val="28"/>
        </w:rPr>
        <w:t>)а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55414">
        <w:rPr>
          <w:rFonts w:ascii="Times New Roman" w:hAnsi="Times New Roman" w:cs="Times New Roman"/>
          <w:sz w:val="28"/>
        </w:rPr>
        <w:t>Гразопревир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(ГРА)а - </w:t>
      </w:r>
      <w:proofErr w:type="spellStart"/>
      <w:r w:rsidRPr="00B55414">
        <w:rPr>
          <w:rFonts w:ascii="Times New Roman" w:hAnsi="Times New Roman" w:cs="Times New Roman"/>
          <w:sz w:val="28"/>
        </w:rPr>
        <w:t>Нарлапревир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 (НРВ**) - </w:t>
      </w:r>
      <w:proofErr w:type="spellStart"/>
      <w:r w:rsidRPr="00B55414">
        <w:rPr>
          <w:rFonts w:ascii="Times New Roman" w:hAnsi="Times New Roman" w:cs="Times New Roman"/>
          <w:sz w:val="28"/>
        </w:rPr>
        <w:t>Паритапревир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(ПТВ)а - </w:t>
      </w:r>
      <w:proofErr w:type="spellStart"/>
      <w:r w:rsidRPr="00B55414">
        <w:rPr>
          <w:rFonts w:ascii="Times New Roman" w:hAnsi="Times New Roman" w:cs="Times New Roman"/>
          <w:sz w:val="28"/>
        </w:rPr>
        <w:t>Велпатасвир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(ВЕЛ)а - </w:t>
      </w:r>
      <w:proofErr w:type="spellStart"/>
      <w:r w:rsidRPr="00B55414">
        <w:rPr>
          <w:rFonts w:ascii="Times New Roman" w:hAnsi="Times New Roman" w:cs="Times New Roman"/>
          <w:sz w:val="28"/>
        </w:rPr>
        <w:t>Даклатасвир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 (ДАК**) - </w:t>
      </w:r>
      <w:proofErr w:type="spellStart"/>
      <w:r w:rsidRPr="00B55414">
        <w:rPr>
          <w:rFonts w:ascii="Times New Roman" w:hAnsi="Times New Roman" w:cs="Times New Roman"/>
          <w:sz w:val="28"/>
        </w:rPr>
        <w:t>Ледипасвир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(ЛЕД)а - </w:t>
      </w:r>
      <w:proofErr w:type="spellStart"/>
      <w:r w:rsidRPr="00B55414">
        <w:rPr>
          <w:rFonts w:ascii="Times New Roman" w:hAnsi="Times New Roman" w:cs="Times New Roman"/>
          <w:sz w:val="28"/>
        </w:rPr>
        <w:t>Омбитасвир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(ОБВ)а - </w:t>
      </w:r>
      <w:proofErr w:type="spellStart"/>
      <w:r w:rsidRPr="00B55414">
        <w:rPr>
          <w:rFonts w:ascii="Times New Roman" w:hAnsi="Times New Roman" w:cs="Times New Roman"/>
          <w:sz w:val="28"/>
        </w:rPr>
        <w:t>Пибрентасвир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(ПИБ)а - </w:t>
      </w:r>
      <w:proofErr w:type="spellStart"/>
      <w:r w:rsidRPr="00B55414">
        <w:rPr>
          <w:rFonts w:ascii="Times New Roman" w:hAnsi="Times New Roman" w:cs="Times New Roman"/>
          <w:sz w:val="28"/>
        </w:rPr>
        <w:t>Элбасвир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(ЭЛБ)а - </w:t>
      </w:r>
      <w:proofErr w:type="spellStart"/>
      <w:r w:rsidRPr="00B55414">
        <w:rPr>
          <w:rFonts w:ascii="Times New Roman" w:hAnsi="Times New Roman" w:cs="Times New Roman"/>
          <w:sz w:val="28"/>
        </w:rPr>
        <w:t>Дасабувир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(ДСВ)а - </w:t>
      </w:r>
      <w:proofErr w:type="spellStart"/>
      <w:r w:rsidRPr="00B55414">
        <w:rPr>
          <w:rFonts w:ascii="Times New Roman" w:hAnsi="Times New Roman" w:cs="Times New Roman"/>
          <w:sz w:val="28"/>
        </w:rPr>
        <w:t>Софосбувир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 (СОФ**) Фиксированные комбинированные ПППД: - </w:t>
      </w:r>
      <w:proofErr w:type="spellStart"/>
      <w:r w:rsidRPr="00B55414">
        <w:rPr>
          <w:rFonts w:ascii="Times New Roman" w:hAnsi="Times New Roman" w:cs="Times New Roman"/>
          <w:sz w:val="28"/>
        </w:rPr>
        <w:t>Велпатасвир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B55414">
        <w:rPr>
          <w:rFonts w:ascii="Times New Roman" w:hAnsi="Times New Roman" w:cs="Times New Roman"/>
          <w:sz w:val="28"/>
        </w:rPr>
        <w:t>софосбувир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 (ВЕЛ+СОФ**) - </w:t>
      </w:r>
      <w:proofErr w:type="spellStart"/>
      <w:r w:rsidRPr="00B55414">
        <w:rPr>
          <w:rFonts w:ascii="Times New Roman" w:hAnsi="Times New Roman" w:cs="Times New Roman"/>
          <w:sz w:val="28"/>
        </w:rPr>
        <w:t>Глекапревир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B55414">
        <w:rPr>
          <w:rFonts w:ascii="Times New Roman" w:hAnsi="Times New Roman" w:cs="Times New Roman"/>
          <w:sz w:val="28"/>
        </w:rPr>
        <w:t>пибрентасвир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 (ГЛЕ+ПИБ**) - </w:t>
      </w:r>
      <w:proofErr w:type="spellStart"/>
      <w:r w:rsidRPr="00B55414">
        <w:rPr>
          <w:rFonts w:ascii="Times New Roman" w:hAnsi="Times New Roman" w:cs="Times New Roman"/>
          <w:sz w:val="28"/>
        </w:rPr>
        <w:t>Гразопревир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B55414">
        <w:rPr>
          <w:rFonts w:ascii="Times New Roman" w:hAnsi="Times New Roman" w:cs="Times New Roman"/>
          <w:sz w:val="28"/>
        </w:rPr>
        <w:t>элбасвир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 (ГРА+ЭЛБ**) - </w:t>
      </w:r>
      <w:proofErr w:type="spellStart"/>
      <w:r w:rsidRPr="00B55414">
        <w:rPr>
          <w:rFonts w:ascii="Times New Roman" w:hAnsi="Times New Roman" w:cs="Times New Roman"/>
          <w:sz w:val="28"/>
        </w:rPr>
        <w:t>Дасабувир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B55414">
        <w:rPr>
          <w:rFonts w:ascii="Times New Roman" w:hAnsi="Times New Roman" w:cs="Times New Roman"/>
          <w:sz w:val="28"/>
        </w:rPr>
        <w:t>омбитасвир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B55414">
        <w:rPr>
          <w:rFonts w:ascii="Times New Roman" w:hAnsi="Times New Roman" w:cs="Times New Roman"/>
          <w:sz w:val="28"/>
        </w:rPr>
        <w:t>паритапревир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B55414">
        <w:rPr>
          <w:rFonts w:ascii="Times New Roman" w:hAnsi="Times New Roman" w:cs="Times New Roman"/>
          <w:sz w:val="28"/>
        </w:rPr>
        <w:t>ритонавирб</w:t>
      </w:r>
      <w:proofErr w:type="spellEnd"/>
      <w:r w:rsidRPr="00B55414">
        <w:rPr>
          <w:rFonts w:ascii="Times New Roman" w:hAnsi="Times New Roman" w:cs="Times New Roman"/>
          <w:sz w:val="28"/>
        </w:rPr>
        <w:t>** (ДСВ; ОБВ+ПТВ/</w:t>
      </w:r>
      <w:proofErr w:type="gramStart"/>
      <w:r w:rsidRPr="00B55414">
        <w:rPr>
          <w:rFonts w:ascii="Times New Roman" w:hAnsi="Times New Roman" w:cs="Times New Roman"/>
          <w:sz w:val="28"/>
        </w:rPr>
        <w:t>р</w:t>
      </w:r>
      <w:proofErr w:type="gramEnd"/>
      <w:r w:rsidRPr="00B55414">
        <w:rPr>
          <w:rFonts w:ascii="Times New Roman" w:hAnsi="Times New Roman" w:cs="Times New Roman"/>
          <w:sz w:val="28"/>
        </w:rPr>
        <w:t xml:space="preserve">**) - </w:t>
      </w:r>
      <w:proofErr w:type="spellStart"/>
      <w:r w:rsidRPr="00B55414">
        <w:rPr>
          <w:rFonts w:ascii="Times New Roman" w:hAnsi="Times New Roman" w:cs="Times New Roman"/>
          <w:sz w:val="28"/>
        </w:rPr>
        <w:t>Ледипасвир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B55414">
        <w:rPr>
          <w:rFonts w:ascii="Times New Roman" w:hAnsi="Times New Roman" w:cs="Times New Roman"/>
          <w:sz w:val="28"/>
        </w:rPr>
        <w:t>софосбувир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(ЛЕД+СОФ) Примечания: а – входят в состав комбинированных препаратов; б – </w:t>
      </w:r>
      <w:proofErr w:type="spellStart"/>
      <w:r w:rsidRPr="00B55414">
        <w:rPr>
          <w:rFonts w:ascii="Times New Roman" w:hAnsi="Times New Roman" w:cs="Times New Roman"/>
          <w:sz w:val="28"/>
        </w:rPr>
        <w:t>ритонавир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** (РТВ**) – </w:t>
      </w:r>
      <w:r w:rsidRPr="00B55414">
        <w:rPr>
          <w:rFonts w:ascii="Times New Roman" w:hAnsi="Times New Roman" w:cs="Times New Roman"/>
          <w:sz w:val="28"/>
        </w:rPr>
        <w:lastRenderedPageBreak/>
        <w:t xml:space="preserve">фармакокинетический бустер, не обладает противовирусной активностью, используется с НРВ** и ПТВ для увеличения их концентрации в крови. - Безотлагательно терапию рекомендуется рассмотреть в первую очередь у пациентов: - с ХВГС с исходом в ЦП (включая декомпенсированный ЦП); - с выраженным фиброзом (F3 по METAVIR); - с клинически значимыми внепеченочными проявлениями; - с рецидивом ХВГС после трансплантации печени; - с риском быстрого развития заболевания печени по причине сопутствующих заболеваний (хронический вирусный гепатит B, ВИЧ-инфекция, сахарный диабет и др., после трансплантации других органов кроме печени); - с высоким риском передачи инфекции [1, 69]. Уровень убедительности рекомендаций A (уровень достоверности доказательств – 1) - Перед применением ПППД рекомендуется проверить сочетаемость назначенной схемы с уже принимаемыми пациентом препаратами, используя любой специальный ресурс (например, https://www.hep-druginteractions.org). При выявлении значимого взаимодействия рекомендуется заменить схему или препарат, который пациент принимает при лечении сопутствующего заболевания. Если это невозможно, решение следует принимать в индивидуальном порядке, оценивая соотношение пользы и риска от данной комбинации и возможных последствий от ее применения [70]. Уровень убедительности рекомендаций C (уровень достоверности доказательств – 4) Комментарии: Большинство ПППД безопасно, но особенности их </w:t>
      </w:r>
      <w:proofErr w:type="spellStart"/>
      <w:r w:rsidRPr="00B55414">
        <w:rPr>
          <w:rFonts w:ascii="Times New Roman" w:hAnsi="Times New Roman" w:cs="Times New Roman"/>
          <w:sz w:val="28"/>
        </w:rPr>
        <w:t>фармакокинетики</w:t>
      </w:r>
      <w:proofErr w:type="spellEnd"/>
      <w:r w:rsidRPr="00B55414">
        <w:rPr>
          <w:rFonts w:ascii="Times New Roman" w:hAnsi="Times New Roman" w:cs="Times New Roman"/>
          <w:sz w:val="28"/>
        </w:rPr>
        <w:t xml:space="preserve"> могут приводить к значимому взаимодействию с другими препаратами, принимаемыми пациентом</w:t>
      </w:r>
      <w:r w:rsidR="00534CE9">
        <w:rPr>
          <w:rFonts w:ascii="Times New Roman" w:hAnsi="Times New Roman" w:cs="Times New Roman"/>
          <w:sz w:val="28"/>
        </w:rPr>
        <w:t>.</w:t>
      </w:r>
    </w:p>
    <w:p w:rsidR="00534CE9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34CE9" w:rsidRPr="00534CE9" w:rsidRDefault="00534CE9" w:rsidP="00534C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Гепатит </w:t>
      </w:r>
      <w:r>
        <w:rPr>
          <w:rFonts w:ascii="Times New Roman" w:hAnsi="Times New Roman" w:cs="Times New Roman"/>
          <w:b/>
          <w:sz w:val="28"/>
          <w:lang w:val="en-US"/>
        </w:rPr>
        <w:t>D</w:t>
      </w:r>
      <w:r>
        <w:rPr>
          <w:rFonts w:ascii="Times New Roman" w:hAnsi="Times New Roman" w:cs="Times New Roman"/>
          <w:b/>
          <w:sz w:val="28"/>
        </w:rPr>
        <w:t>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Хронический вирусный гепатит D (ХВГ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>) – заболевание печени, вызываемое вирусом гепатита D у лиц с наличием в крови поверхностного антигена вируса гепатита B (</w:t>
      </w:r>
      <w:proofErr w:type="spellStart"/>
      <w:r w:rsidRPr="00534CE9">
        <w:rPr>
          <w:rFonts w:ascii="Times New Roman" w:hAnsi="Times New Roman" w:cs="Times New Roman"/>
          <w:sz w:val="28"/>
        </w:rPr>
        <w:t>HBsAgпозитивных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лиц), продолжающееся более 6 месяцев, проявляющееся морфологически воспалительными, некротическими и </w:t>
      </w:r>
      <w:proofErr w:type="spellStart"/>
      <w:r w:rsidRPr="00534CE9">
        <w:rPr>
          <w:rFonts w:ascii="Times New Roman" w:hAnsi="Times New Roman" w:cs="Times New Roman"/>
          <w:sz w:val="28"/>
        </w:rPr>
        <w:t>фибротическими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изменениями ткани печени различной степени тяжести.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 </w:t>
      </w:r>
      <w:r w:rsidRPr="00466412">
        <w:rPr>
          <w:rFonts w:ascii="Times New Roman" w:hAnsi="Times New Roman" w:cs="Times New Roman"/>
          <w:b/>
          <w:sz w:val="28"/>
        </w:rPr>
        <w:t>Этиология и патогенез заболевания</w:t>
      </w:r>
      <w:r w:rsidRPr="00534CE9">
        <w:rPr>
          <w:rFonts w:ascii="Times New Roman" w:hAnsi="Times New Roman" w:cs="Times New Roman"/>
          <w:sz w:val="28"/>
        </w:rPr>
        <w:t xml:space="preserve"> или состояния (гр</w:t>
      </w:r>
      <w:r w:rsidR="00466412">
        <w:rPr>
          <w:rFonts w:ascii="Times New Roman" w:hAnsi="Times New Roman" w:cs="Times New Roman"/>
          <w:sz w:val="28"/>
        </w:rPr>
        <w:t>уппы заболеваний или состояний).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Вирус гепатита D (ВГ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) является РНК-содержащим вирусом, принадлежит к роду </w:t>
      </w:r>
      <w:proofErr w:type="spellStart"/>
      <w:r w:rsidRPr="00534CE9">
        <w:rPr>
          <w:rFonts w:ascii="Times New Roman" w:hAnsi="Times New Roman" w:cs="Times New Roman"/>
          <w:sz w:val="28"/>
        </w:rPr>
        <w:t>Deltavirus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34CE9">
        <w:rPr>
          <w:rFonts w:ascii="Times New Roman" w:hAnsi="Times New Roman" w:cs="Times New Roman"/>
          <w:sz w:val="28"/>
        </w:rPr>
        <w:t>дельтавирусов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), обладает высокой </w:t>
      </w:r>
      <w:proofErr w:type="spellStart"/>
      <w:r w:rsidRPr="00534CE9">
        <w:rPr>
          <w:rFonts w:ascii="Times New Roman" w:hAnsi="Times New Roman" w:cs="Times New Roman"/>
          <w:sz w:val="28"/>
        </w:rPr>
        <w:t>инфекциозностью</w:t>
      </w:r>
      <w:proofErr w:type="spellEnd"/>
      <w:r w:rsidRPr="00534CE9">
        <w:rPr>
          <w:rFonts w:ascii="Times New Roman" w:hAnsi="Times New Roman" w:cs="Times New Roman"/>
          <w:sz w:val="28"/>
        </w:rPr>
        <w:t>, является дефектным вирусом-спутником вируса гепатита B (вируса-помощника), требующим наличия поверхностного антигена вируса гепатита B (</w:t>
      </w:r>
      <w:proofErr w:type="spellStart"/>
      <w:r w:rsidRPr="00534CE9">
        <w:rPr>
          <w:rFonts w:ascii="Times New Roman" w:hAnsi="Times New Roman" w:cs="Times New Roman"/>
          <w:sz w:val="28"/>
        </w:rPr>
        <w:t>HBsAg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) для построения оболочки и жизненного цикла (входа в клетку, секреции из клетки).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Геном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образует </w:t>
      </w:r>
      <w:proofErr w:type="spellStart"/>
      <w:r w:rsidRPr="00534CE9">
        <w:rPr>
          <w:rFonts w:ascii="Times New Roman" w:hAnsi="Times New Roman" w:cs="Times New Roman"/>
          <w:sz w:val="28"/>
        </w:rPr>
        <w:t>одноцепочечная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кольцевая РНК (наименьшая по размеру среди всех РНК-содержащих вирусов человека), с ней связан дельта-антиген (</w:t>
      </w:r>
      <w:proofErr w:type="spellStart"/>
      <w:r w:rsidRPr="00534CE9">
        <w:rPr>
          <w:rFonts w:ascii="Times New Roman" w:hAnsi="Times New Roman" w:cs="Times New Roman"/>
          <w:sz w:val="28"/>
        </w:rPr>
        <w:t>HDAg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). Вирус не имеет собственных полимераз и использует полимеразы человека для репликации.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Проникновение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в клетку осуществляется путем присоединения белка оболочки, представляющего собой так называемый крупный </w:t>
      </w:r>
      <w:r w:rsidRPr="00534CE9">
        <w:rPr>
          <w:rFonts w:ascii="Times New Roman" w:hAnsi="Times New Roman" w:cs="Times New Roman"/>
          <w:sz w:val="28"/>
        </w:rPr>
        <w:lastRenderedPageBreak/>
        <w:t>поверхностный антиген вируса гепатита B (L-</w:t>
      </w:r>
      <w:proofErr w:type="spellStart"/>
      <w:r w:rsidRPr="00534CE9">
        <w:rPr>
          <w:rFonts w:ascii="Times New Roman" w:hAnsi="Times New Roman" w:cs="Times New Roman"/>
          <w:sz w:val="28"/>
        </w:rPr>
        <w:t>HBsAg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), к рецептору на </w:t>
      </w:r>
      <w:proofErr w:type="spellStart"/>
      <w:r w:rsidRPr="00534CE9">
        <w:rPr>
          <w:rFonts w:ascii="Times New Roman" w:hAnsi="Times New Roman" w:cs="Times New Roman"/>
          <w:sz w:val="28"/>
        </w:rPr>
        <w:t>базолатеральной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мембране </w:t>
      </w:r>
      <w:proofErr w:type="spellStart"/>
      <w:r w:rsidRPr="00534CE9">
        <w:rPr>
          <w:rFonts w:ascii="Times New Roman" w:hAnsi="Times New Roman" w:cs="Times New Roman"/>
          <w:sz w:val="28"/>
        </w:rPr>
        <w:t>гепатоцитов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– натрий-</w:t>
      </w:r>
      <w:proofErr w:type="spellStart"/>
      <w:r w:rsidRPr="00534CE9">
        <w:rPr>
          <w:rFonts w:ascii="Times New Roman" w:hAnsi="Times New Roman" w:cs="Times New Roman"/>
          <w:sz w:val="28"/>
        </w:rPr>
        <w:t>таурохолат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CE9">
        <w:rPr>
          <w:rFonts w:ascii="Times New Roman" w:hAnsi="Times New Roman" w:cs="Times New Roman"/>
          <w:sz w:val="28"/>
        </w:rPr>
        <w:t>котранспортному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полипептиду, белку-транспортеру солей желчных кислот, являющемуся рецептором входа ВГD в клетку.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 Популяция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представлена 8 генотипами. Наиболее распространен в мире генотип 1, с доминированием в Европе и Северной Америке, 2 генотип превалирует в Азии, странах Ближнего Востока, Египте, 3 генотип – в Южной Америке, особенно в странах бассейна Амазонки, 4 генотип – в Японии, Китае, Тайване, 5-8 генотипы – в Африке, ввиду миграции генотипы 5-7 обнаруживаются в странах Европы.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На территории России циркулирует преимущественно генотип 1, ассоциированный с более тяжелым течением заболевания, прогрессированием в цирроз печени, развитием гепатоцеллюлярной карциномы, плохим ответом на лечение интерферонами. В Республике Саха (Якутия) выделяется также 2 генотип. При 2 и 4 генотипах вируса наблюдается меньшая частота формирования цирроза печени и гепатоцеллюлярной карциномы.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b/>
          <w:sz w:val="28"/>
        </w:rPr>
        <w:t>Эпидемиология заболевания</w:t>
      </w:r>
      <w:r w:rsidRPr="00534CE9">
        <w:rPr>
          <w:rFonts w:ascii="Times New Roman" w:hAnsi="Times New Roman" w:cs="Times New Roman"/>
          <w:sz w:val="28"/>
        </w:rPr>
        <w:t xml:space="preserve"> или состояния (группы заболеваний или состояний)</w:t>
      </w:r>
      <w:r w:rsidR="00466412">
        <w:rPr>
          <w:rFonts w:ascii="Times New Roman" w:hAnsi="Times New Roman" w:cs="Times New Roman"/>
          <w:sz w:val="28"/>
        </w:rPr>
        <w:t>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Пути передачи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аналогичны таковым при ВГВ: парентеральный (переливание крови, оперативные вмешательства, инъекционная наркомания), половой путь, от инфицированной матери к ребенку в родах. Для эндемичных территорий по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характерно инфицирование вирусами родственников пациентов и формирование семейных очагов хронической инфекции, распространение ВГD среди членов одной семьи возможно при тесном бытовом контакте через микротравмы кожи и слизистых оболочек.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Частота выявления антител к вирусу гепатита D в крови среди </w:t>
      </w:r>
      <w:proofErr w:type="spellStart"/>
      <w:r w:rsidRPr="00534CE9">
        <w:rPr>
          <w:rFonts w:ascii="Times New Roman" w:hAnsi="Times New Roman" w:cs="Times New Roman"/>
          <w:sz w:val="28"/>
        </w:rPr>
        <w:t>HBsAg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-позитивных пациентов в мире составляет 4-6%, что соответствует 15-20 </w:t>
      </w:r>
      <w:proofErr w:type="gramStart"/>
      <w:r w:rsidRPr="00534CE9">
        <w:rPr>
          <w:rFonts w:ascii="Times New Roman" w:hAnsi="Times New Roman" w:cs="Times New Roman"/>
          <w:sz w:val="28"/>
        </w:rPr>
        <w:t>млн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инфицированных ВГD. Точная глобальная распространенность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инфекции не ясна ввиду различий в чувствительности и специфичности применяемых тестов и отсутствия стандартизации </w:t>
      </w:r>
      <w:proofErr w:type="spellStart"/>
      <w:r w:rsidRPr="00534CE9">
        <w:rPr>
          <w:rFonts w:ascii="Times New Roman" w:hAnsi="Times New Roman" w:cs="Times New Roman"/>
          <w:sz w:val="28"/>
        </w:rPr>
        <w:t>тестсистем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в соответствии с рекомендациями ВОЗ, низкой частоты тестирования маркеров ВГD у пациентов с ВГВ вследствие недоступности тестов или отсутствия осведомленности и настороженности специалистов в отношении ВГD; часто наблюдаются существенные различия в распространенности инфекции внутри отдельных стран.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Согласно данным ряда систематизированных обзоров и мета-анализов, распространенность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инфекции может быть более высокой (до 11-14,6% среди </w:t>
      </w:r>
      <w:proofErr w:type="spellStart"/>
      <w:r w:rsidRPr="00534CE9">
        <w:rPr>
          <w:rFonts w:ascii="Times New Roman" w:hAnsi="Times New Roman" w:cs="Times New Roman"/>
          <w:sz w:val="28"/>
        </w:rPr>
        <w:t>HBsAg</w:t>
      </w:r>
      <w:proofErr w:type="spellEnd"/>
      <w:r w:rsidRPr="00534CE9">
        <w:rPr>
          <w:rFonts w:ascii="Times New Roman" w:hAnsi="Times New Roman" w:cs="Times New Roman"/>
          <w:sz w:val="28"/>
        </w:rPr>
        <w:t>-позитивных лиц). Точная распространенность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в России неизвестна, поскольку пациенты с ВГD инфекцией не подлежат обязательной регистрации в отличие от пациентов с гепатитом C и B. Существуют области с высокой распространенностью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(эндемичные зоны), такие как Республика Тыва (до 47% среди </w:t>
      </w:r>
      <w:proofErr w:type="spellStart"/>
      <w:r w:rsidRPr="00534CE9">
        <w:rPr>
          <w:rFonts w:ascii="Times New Roman" w:hAnsi="Times New Roman" w:cs="Times New Roman"/>
          <w:sz w:val="28"/>
        </w:rPr>
        <w:t>HBsAg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-позитивных лиц), Республика Саха (Якутия) (до 35%), Республика Дагестан (до 15%). </w:t>
      </w:r>
    </w:p>
    <w:p w:rsidR="00534CE9" w:rsidRPr="00534CE9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lastRenderedPageBreak/>
        <w:t xml:space="preserve">Распространенность устойчива вследствие миграции населения из эндемичных зон в не эндемичные, роста инфицирования лиц, использующих внутривенное введение наркотиков (38% среди </w:t>
      </w:r>
      <w:proofErr w:type="spellStart"/>
      <w:r w:rsidRPr="00534CE9">
        <w:rPr>
          <w:rFonts w:ascii="Times New Roman" w:hAnsi="Times New Roman" w:cs="Times New Roman"/>
          <w:sz w:val="28"/>
        </w:rPr>
        <w:t>HBsAg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-позитивных лиц) и лиц с рискованным половым поведением (17%), продолжающегося внутрисемейного заражения в эндемичных очагах. Заболевание часто диагностируется на поздней стадии (цирроза печени) в связи с отсутствием повсеместного целенаправленного выявления антител к вирусу гепатита D в крови среди </w:t>
      </w:r>
      <w:proofErr w:type="spellStart"/>
      <w:r w:rsidRPr="00534CE9">
        <w:rPr>
          <w:rFonts w:ascii="Times New Roman" w:hAnsi="Times New Roman" w:cs="Times New Roman"/>
          <w:sz w:val="28"/>
        </w:rPr>
        <w:t>HBsAg</w:t>
      </w:r>
      <w:proofErr w:type="spellEnd"/>
      <w:r w:rsidRPr="00534CE9">
        <w:rPr>
          <w:rFonts w:ascii="Times New Roman" w:hAnsi="Times New Roman" w:cs="Times New Roman"/>
          <w:sz w:val="28"/>
        </w:rPr>
        <w:t>-позитивных пациентов; около 2/3 пациентов не осведомлены о своем статусе инфицирования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b/>
          <w:sz w:val="28"/>
        </w:rPr>
        <w:t>Клиническая картина заболевания</w:t>
      </w:r>
      <w:r w:rsidRPr="00534CE9">
        <w:rPr>
          <w:rFonts w:ascii="Times New Roman" w:hAnsi="Times New Roman" w:cs="Times New Roman"/>
          <w:sz w:val="28"/>
        </w:rPr>
        <w:t xml:space="preserve"> или состояния (группы заболеваний или состояний)</w:t>
      </w:r>
      <w:r w:rsidR="00466412">
        <w:rPr>
          <w:rFonts w:ascii="Times New Roman" w:hAnsi="Times New Roman" w:cs="Times New Roman"/>
          <w:sz w:val="28"/>
        </w:rPr>
        <w:t>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вызывает развитие гепатита в виде </w:t>
      </w:r>
      <w:proofErr w:type="spellStart"/>
      <w:r w:rsidRPr="00534CE9">
        <w:rPr>
          <w:rFonts w:ascii="Times New Roman" w:hAnsi="Times New Roman" w:cs="Times New Roman"/>
          <w:sz w:val="28"/>
        </w:rPr>
        <w:t>коинфекции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(при одновременном заражении ВГВ и ВГD с выздоровлением 90% пациентов) и суперинфекции (при присоединении инфекции ВГD к текущей инфекции ВГВ с последующей </w:t>
      </w:r>
      <w:proofErr w:type="spellStart"/>
      <w:r w:rsidRPr="00534CE9">
        <w:rPr>
          <w:rFonts w:ascii="Times New Roman" w:hAnsi="Times New Roman" w:cs="Times New Roman"/>
          <w:sz w:val="28"/>
        </w:rPr>
        <w:t>хронизацией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течения у 70-90% пациентов); при обоих вариантах возможно </w:t>
      </w:r>
      <w:proofErr w:type="spellStart"/>
      <w:r w:rsidRPr="00534CE9">
        <w:rPr>
          <w:rFonts w:ascii="Times New Roman" w:hAnsi="Times New Roman" w:cs="Times New Roman"/>
          <w:sz w:val="28"/>
        </w:rPr>
        <w:t>фулминантное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течение ВГD инфекции.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В зависимости от уровня репликации ВГВ и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наблюдаются 3 варианта персистенции вирусов: 1) высокий уровень РНК ВГD и низкий, вплоть до неопределяемого, уровень ДНК ВГВ в крови (характерное подавление репликации ВГВ в присутствии ВГD, у 69% пациентов, обычно при </w:t>
      </w:r>
      <w:proofErr w:type="spellStart"/>
      <w:r w:rsidRPr="00534CE9">
        <w:rPr>
          <w:rFonts w:ascii="Times New Roman" w:hAnsi="Times New Roman" w:cs="Times New Roman"/>
          <w:sz w:val="28"/>
        </w:rPr>
        <w:t>HBeAg</w:t>
      </w:r>
      <w:proofErr w:type="spellEnd"/>
      <w:r w:rsidRPr="00534CE9">
        <w:rPr>
          <w:rFonts w:ascii="Times New Roman" w:hAnsi="Times New Roman" w:cs="Times New Roman"/>
          <w:sz w:val="28"/>
        </w:rPr>
        <w:t>-негативном гепатите); 2) примерно одинаковый уровень РНК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и ДНК ВГВ (28% пациентов), в основном при </w:t>
      </w:r>
      <w:proofErr w:type="spellStart"/>
      <w:r w:rsidRPr="00534CE9">
        <w:rPr>
          <w:rFonts w:ascii="Times New Roman" w:hAnsi="Times New Roman" w:cs="Times New Roman"/>
          <w:sz w:val="28"/>
        </w:rPr>
        <w:t>HBeAg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-позитивном гепатите, 3) высокий уровень ДНК ВГB и низкий уровень РНК ВГD (3% пациентов). </w:t>
      </w:r>
    </w:p>
    <w:p w:rsidR="00534CE9" w:rsidRPr="00534CE9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– наиболее тяжелая форма хронического вирусного гепатита, угрожающая жизни пациентов, характеризуется преимущественно быстропрогрессирующим течением со значительно более быстрым развитием цирроза печени (у 15% пациентов в течение 1-2 лет, у 70% пациентов – в течение 5-10 лет) по сравнению с гепатитом C (у 10-20% пациентов – в течение 20 лет) и B (у 20% пациентов – в течение 5 лет), более высоким по сравнению с ХВГВ риском развития гепатоцеллюлярной карциномы (в 3-6 раз), трансплантации печени (в 2 раза), смерти (в 2 раза). Большая часть пациентов с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имеют постоянно повышенную активность </w:t>
      </w:r>
      <w:proofErr w:type="spellStart"/>
      <w:r w:rsidRPr="00534CE9">
        <w:rPr>
          <w:rFonts w:ascii="Times New Roman" w:hAnsi="Times New Roman" w:cs="Times New Roman"/>
          <w:sz w:val="28"/>
        </w:rPr>
        <w:t>аминотрансфераз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в крови. Пациенты часто не доживают до развития гепатоцеллюлярной карциномы и погибают от осложнений цирроза печени, преимущественно от печеночной недостаточности. Значительно реже наблюдается мягкое течение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>, с медленным прогрессированием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b/>
          <w:sz w:val="28"/>
        </w:rPr>
        <w:t>Консервативное лечение</w:t>
      </w:r>
      <w:r w:rsidRPr="00534CE9">
        <w:rPr>
          <w:rFonts w:ascii="Times New Roman" w:hAnsi="Times New Roman" w:cs="Times New Roman"/>
          <w:sz w:val="28"/>
        </w:rPr>
        <w:t>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 Этиотро</w:t>
      </w:r>
      <w:r w:rsidR="00466412">
        <w:rPr>
          <w:rFonts w:ascii="Times New Roman" w:hAnsi="Times New Roman" w:cs="Times New Roman"/>
          <w:sz w:val="28"/>
        </w:rPr>
        <w:t>пное (противовирусное) лечение.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Показания к началу этиотропного (противовирусного) лечения: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- Наличие репликации 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(РНК ВГD в крови)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- Согласие пациента на проведение противовирусной терапии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- Отрицательный тест на беременность - Отсутствие противопоказаний к препаратам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lastRenderedPageBreak/>
        <w:t>Рекомендуется пациентам с ХВГD, в том числе с компенсированным циррозом печени (класс</w:t>
      </w:r>
      <w:proofErr w:type="gramStart"/>
      <w:r w:rsidRPr="00534CE9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по шкале </w:t>
      </w:r>
      <w:proofErr w:type="spellStart"/>
      <w:r w:rsidRPr="00534CE9">
        <w:rPr>
          <w:rFonts w:ascii="Times New Roman" w:hAnsi="Times New Roman" w:cs="Times New Roman"/>
          <w:sz w:val="28"/>
        </w:rPr>
        <w:t>Чайлд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-Пью), не имеющим противопоказаний к интерферонам и непереносимости интерферонов, лечение </w:t>
      </w:r>
      <w:proofErr w:type="spellStart"/>
      <w:r w:rsidRPr="00534CE9">
        <w:rPr>
          <w:rFonts w:ascii="Times New Roman" w:hAnsi="Times New Roman" w:cs="Times New Roman"/>
          <w:sz w:val="28"/>
        </w:rPr>
        <w:t>булевиртидом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в комбинации с интерферонами для достижения вирусологического и биохимического ответа, комбинированного вирусологического и биохимического</w:t>
      </w:r>
      <w:r w:rsidR="00466412">
        <w:rPr>
          <w:rFonts w:ascii="Times New Roman" w:hAnsi="Times New Roman" w:cs="Times New Roman"/>
          <w:sz w:val="28"/>
        </w:rPr>
        <w:t xml:space="preserve"> ответа, серологического ответа.</w:t>
      </w:r>
      <w:r w:rsidRPr="00534CE9">
        <w:rPr>
          <w:rFonts w:ascii="Times New Roman" w:hAnsi="Times New Roman" w:cs="Times New Roman"/>
          <w:sz w:val="28"/>
        </w:rPr>
        <w:t xml:space="preserve">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Рекомендуется пациентам с ХВГD, в том числе с компенсированным циррозом печени (класс</w:t>
      </w:r>
      <w:proofErr w:type="gramStart"/>
      <w:r w:rsidRPr="00534CE9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по шкале </w:t>
      </w:r>
      <w:proofErr w:type="spellStart"/>
      <w:r w:rsidRPr="00534CE9">
        <w:rPr>
          <w:rFonts w:ascii="Times New Roman" w:hAnsi="Times New Roman" w:cs="Times New Roman"/>
          <w:sz w:val="28"/>
        </w:rPr>
        <w:t>Чайлд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-Пью), имеющим противопоказания к интерферонам и непереносимость интерферонов, лечение </w:t>
      </w:r>
      <w:proofErr w:type="spellStart"/>
      <w:r w:rsidRPr="00534CE9">
        <w:rPr>
          <w:rFonts w:ascii="Times New Roman" w:hAnsi="Times New Roman" w:cs="Times New Roman"/>
          <w:sz w:val="28"/>
        </w:rPr>
        <w:t>булевиртидом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в виде </w:t>
      </w:r>
      <w:proofErr w:type="spellStart"/>
      <w:r w:rsidRPr="00534CE9">
        <w:rPr>
          <w:rFonts w:ascii="Times New Roman" w:hAnsi="Times New Roman" w:cs="Times New Roman"/>
          <w:sz w:val="28"/>
        </w:rPr>
        <w:t>монотерапии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для достижения вирусологического и биохимического ответа, комбинированного вирусологического и биохимического ответа. Комментарии: </w:t>
      </w:r>
      <w:proofErr w:type="spellStart"/>
      <w:r w:rsidRPr="00534CE9">
        <w:rPr>
          <w:rFonts w:ascii="Times New Roman" w:hAnsi="Times New Roman" w:cs="Times New Roman"/>
          <w:sz w:val="28"/>
        </w:rPr>
        <w:t>Монотерапия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534CE9">
        <w:rPr>
          <w:rFonts w:ascii="Times New Roman" w:hAnsi="Times New Roman" w:cs="Times New Roman"/>
          <w:sz w:val="28"/>
        </w:rPr>
        <w:t>Булевиртид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** 2 мг 1 раз в день </w:t>
      </w:r>
      <w:proofErr w:type="gramStart"/>
      <w:r w:rsidRPr="00534CE9">
        <w:rPr>
          <w:rFonts w:ascii="Times New Roman" w:hAnsi="Times New Roman" w:cs="Times New Roman"/>
          <w:sz w:val="28"/>
        </w:rPr>
        <w:t>п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/к в течение 48 недель, далее при необходимости продолжение лечения под контролем показателей вирусологического и биохимического ответа на лечение до достижения целей лечения гепатита D. </w:t>
      </w:r>
    </w:p>
    <w:p w:rsidR="00466412" w:rsidRDefault="00534CE9" w:rsidP="0039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 xml:space="preserve">Комбинированная терапия: </w:t>
      </w:r>
      <w:proofErr w:type="spellStart"/>
      <w:r w:rsidRPr="00534CE9">
        <w:rPr>
          <w:rFonts w:ascii="Times New Roman" w:hAnsi="Times New Roman" w:cs="Times New Roman"/>
          <w:sz w:val="28"/>
        </w:rPr>
        <w:t>Булевиртид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** 2 мг 1 раз в день </w:t>
      </w:r>
      <w:proofErr w:type="gramStart"/>
      <w:r w:rsidRPr="00534CE9">
        <w:rPr>
          <w:rFonts w:ascii="Times New Roman" w:hAnsi="Times New Roman" w:cs="Times New Roman"/>
          <w:sz w:val="28"/>
        </w:rPr>
        <w:t>п</w:t>
      </w:r>
      <w:proofErr w:type="gramEnd"/>
      <w:r w:rsidRPr="00534CE9">
        <w:rPr>
          <w:rFonts w:ascii="Times New Roman" w:hAnsi="Times New Roman" w:cs="Times New Roman"/>
          <w:sz w:val="28"/>
        </w:rPr>
        <w:t>/к в течение 48 недель + #</w:t>
      </w:r>
      <w:proofErr w:type="spellStart"/>
      <w:r w:rsidRPr="00534CE9">
        <w:rPr>
          <w:rFonts w:ascii="Times New Roman" w:hAnsi="Times New Roman" w:cs="Times New Roman"/>
          <w:sz w:val="28"/>
        </w:rPr>
        <w:t>Пэгинтерферон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альфа-2a (40 </w:t>
      </w:r>
      <w:proofErr w:type="spellStart"/>
      <w:r w:rsidRPr="00534CE9">
        <w:rPr>
          <w:rFonts w:ascii="Times New Roman" w:hAnsi="Times New Roman" w:cs="Times New Roman"/>
          <w:sz w:val="28"/>
        </w:rPr>
        <w:t>кДа</w:t>
      </w:r>
      <w:proofErr w:type="spellEnd"/>
      <w:r w:rsidRPr="00534CE9">
        <w:rPr>
          <w:rFonts w:ascii="Times New Roman" w:hAnsi="Times New Roman" w:cs="Times New Roman"/>
          <w:sz w:val="28"/>
        </w:rPr>
        <w:t>)** 180 мкг 1 раз в неделю п/к в течение 48 недель, далее при необходимости продолжение лечения под контролем показателей вирусологического, биохимического и серологического ответа на лечение до достижения целей лечения гепатита D. **Включен в перечень жизненно необходимых и важнейших лекарственных препаратов для медицинского применения (с 2022 г.) #Применяется по незарегистрированному показанию</w:t>
      </w:r>
      <w:r w:rsidR="00466412">
        <w:rPr>
          <w:rFonts w:ascii="Times New Roman" w:hAnsi="Times New Roman" w:cs="Times New Roman"/>
          <w:sz w:val="28"/>
        </w:rPr>
        <w:t>.</w:t>
      </w:r>
    </w:p>
    <w:p w:rsidR="00466412" w:rsidRDefault="00534CE9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Не рекомендуется пациентам с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применение нуклеозидов – ингибиторов обратной транскриптазы (</w:t>
      </w:r>
      <w:proofErr w:type="spellStart"/>
      <w:r w:rsidRPr="00534CE9">
        <w:rPr>
          <w:rFonts w:ascii="Times New Roman" w:hAnsi="Times New Roman" w:cs="Times New Roman"/>
          <w:sz w:val="28"/>
        </w:rPr>
        <w:t>тенофовир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**, </w:t>
      </w:r>
      <w:proofErr w:type="spellStart"/>
      <w:r w:rsidRPr="00534CE9">
        <w:rPr>
          <w:rFonts w:ascii="Times New Roman" w:hAnsi="Times New Roman" w:cs="Times New Roman"/>
          <w:sz w:val="28"/>
        </w:rPr>
        <w:t>тенофовира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CE9">
        <w:rPr>
          <w:rFonts w:ascii="Times New Roman" w:hAnsi="Times New Roman" w:cs="Times New Roman"/>
          <w:sz w:val="28"/>
        </w:rPr>
        <w:t>алафенамид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**, </w:t>
      </w:r>
      <w:proofErr w:type="spellStart"/>
      <w:r w:rsidRPr="00534CE9">
        <w:rPr>
          <w:rFonts w:ascii="Times New Roman" w:hAnsi="Times New Roman" w:cs="Times New Roman"/>
          <w:sz w:val="28"/>
        </w:rPr>
        <w:t>энтекавир</w:t>
      </w:r>
      <w:proofErr w:type="spellEnd"/>
      <w:r w:rsidRPr="00534CE9">
        <w:rPr>
          <w:rFonts w:ascii="Times New Roman" w:hAnsi="Times New Roman" w:cs="Times New Roman"/>
          <w:sz w:val="28"/>
        </w:rPr>
        <w:t>**) с целью лечения ХВГD в связи с неэффективностью. Применение нуклеозидов – ингибиторов обратной транскриптазы (</w:t>
      </w:r>
      <w:proofErr w:type="spellStart"/>
      <w:r w:rsidRPr="00534CE9">
        <w:rPr>
          <w:rFonts w:ascii="Times New Roman" w:hAnsi="Times New Roman" w:cs="Times New Roman"/>
          <w:sz w:val="28"/>
        </w:rPr>
        <w:t>тенофовир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**, </w:t>
      </w:r>
      <w:proofErr w:type="spellStart"/>
      <w:r w:rsidRPr="00534CE9">
        <w:rPr>
          <w:rFonts w:ascii="Times New Roman" w:hAnsi="Times New Roman" w:cs="Times New Roman"/>
          <w:sz w:val="28"/>
        </w:rPr>
        <w:t>тенофовира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CE9">
        <w:rPr>
          <w:rFonts w:ascii="Times New Roman" w:hAnsi="Times New Roman" w:cs="Times New Roman"/>
          <w:sz w:val="28"/>
        </w:rPr>
        <w:t>алафенамид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**, </w:t>
      </w:r>
      <w:proofErr w:type="spellStart"/>
      <w:r w:rsidRPr="00534CE9">
        <w:rPr>
          <w:rFonts w:ascii="Times New Roman" w:hAnsi="Times New Roman" w:cs="Times New Roman"/>
          <w:sz w:val="28"/>
        </w:rPr>
        <w:t>энтекавир</w:t>
      </w:r>
      <w:proofErr w:type="spellEnd"/>
      <w:r w:rsidRPr="00534CE9">
        <w:rPr>
          <w:rFonts w:ascii="Times New Roman" w:hAnsi="Times New Roman" w:cs="Times New Roman"/>
          <w:sz w:val="28"/>
        </w:rPr>
        <w:t>**) у пациентов с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рекомендуется только с целью лечения ХВГВ при наличии показаний к лечению ХВГВ (ДНК ВГВ более 2000 МЕ/мл, наличие цирроза печени), но не в комбинации с интерферонами, в том числе в случае реактивации ВГВ при отмене этиотропного (противовирусного) лечения ХВГD. </w:t>
      </w:r>
    </w:p>
    <w:p w:rsidR="00466412" w:rsidRDefault="00534CE9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Патогенетическое лечение</w:t>
      </w:r>
      <w:r w:rsidR="00466412">
        <w:rPr>
          <w:rFonts w:ascii="Times New Roman" w:hAnsi="Times New Roman" w:cs="Times New Roman"/>
          <w:sz w:val="28"/>
        </w:rPr>
        <w:t>.</w:t>
      </w:r>
    </w:p>
    <w:p w:rsidR="00466412" w:rsidRDefault="00534CE9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Рекомендуется пациентам с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щадящий режим и диета для восстановления или профилактики нарушений функций печени. Комментарии: ограничение избыточных физических нагрузок, диета с исключением алкоголя, ограничением</w:t>
      </w:r>
      <w:r w:rsidR="00466412">
        <w:rPr>
          <w:rFonts w:ascii="Times New Roman" w:hAnsi="Times New Roman" w:cs="Times New Roman"/>
          <w:sz w:val="28"/>
        </w:rPr>
        <w:t xml:space="preserve"> жиров животного происхождения.</w:t>
      </w:r>
    </w:p>
    <w:p w:rsidR="00466412" w:rsidRDefault="00534CE9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Симптоматическое лечение</w:t>
      </w:r>
      <w:r w:rsidR="00466412">
        <w:rPr>
          <w:rFonts w:ascii="Times New Roman" w:hAnsi="Times New Roman" w:cs="Times New Roman"/>
          <w:sz w:val="28"/>
        </w:rPr>
        <w:t>.</w:t>
      </w:r>
    </w:p>
    <w:p w:rsidR="00466412" w:rsidRDefault="00534CE9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Рекомендуется пациентам с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с развитием интерферон-индуцированной лейкопении и тромбоцитопении снижение дозы интерферонов в соответствии с инструкцией по медицинскому применению лекарственного препарата. </w:t>
      </w:r>
    </w:p>
    <w:p w:rsidR="00466412" w:rsidRDefault="00534CE9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lastRenderedPageBreak/>
        <w:t>Рекомендуется пациентам с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с развитием интерферон-индуцированного гриппоподобного синдрома назначение антипиретиков.</w:t>
      </w:r>
    </w:p>
    <w:p w:rsidR="00466412" w:rsidRDefault="00534CE9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При лечении пациентов с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нет</w:t>
      </w:r>
      <w:r w:rsidR="00466412">
        <w:rPr>
          <w:rFonts w:ascii="Times New Roman" w:hAnsi="Times New Roman" w:cs="Times New Roman"/>
          <w:sz w:val="28"/>
        </w:rPr>
        <w:t xml:space="preserve"> необходимости в обезболивании.</w:t>
      </w:r>
    </w:p>
    <w:p w:rsidR="00534CE9" w:rsidRDefault="00534CE9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34CE9">
        <w:rPr>
          <w:rFonts w:ascii="Times New Roman" w:hAnsi="Times New Roman" w:cs="Times New Roman"/>
          <w:sz w:val="28"/>
        </w:rPr>
        <w:t>Хирургическое лечение - Рекомендуется пациентам с ХВГ</w:t>
      </w:r>
      <w:proofErr w:type="gramStart"/>
      <w:r w:rsidRPr="00534CE9">
        <w:rPr>
          <w:rFonts w:ascii="Times New Roman" w:hAnsi="Times New Roman" w:cs="Times New Roman"/>
          <w:sz w:val="28"/>
        </w:rPr>
        <w:t>D</w:t>
      </w:r>
      <w:proofErr w:type="gramEnd"/>
      <w:r w:rsidRPr="00534CE9">
        <w:rPr>
          <w:rFonts w:ascii="Times New Roman" w:hAnsi="Times New Roman" w:cs="Times New Roman"/>
          <w:sz w:val="28"/>
        </w:rPr>
        <w:t xml:space="preserve"> со стойкой декомпенсацией функц</w:t>
      </w:r>
      <w:r w:rsidR="00466412">
        <w:rPr>
          <w:rFonts w:ascii="Times New Roman" w:hAnsi="Times New Roman" w:cs="Times New Roman"/>
          <w:sz w:val="28"/>
        </w:rPr>
        <w:t xml:space="preserve">ии печени трансплантация печени. </w:t>
      </w:r>
      <w:r w:rsidRPr="00534CE9">
        <w:rPr>
          <w:rFonts w:ascii="Times New Roman" w:hAnsi="Times New Roman" w:cs="Times New Roman"/>
          <w:sz w:val="28"/>
        </w:rPr>
        <w:t xml:space="preserve">Комментарий: </w:t>
      </w:r>
      <w:proofErr w:type="spellStart"/>
      <w:r w:rsidRPr="00534CE9">
        <w:rPr>
          <w:rFonts w:ascii="Times New Roman" w:hAnsi="Times New Roman" w:cs="Times New Roman"/>
          <w:sz w:val="28"/>
        </w:rPr>
        <w:t>дообследование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проводится в </w:t>
      </w:r>
      <w:proofErr w:type="spellStart"/>
      <w:r w:rsidRPr="00534CE9">
        <w:rPr>
          <w:rFonts w:ascii="Times New Roman" w:hAnsi="Times New Roman" w:cs="Times New Roman"/>
          <w:sz w:val="28"/>
        </w:rPr>
        <w:t>трансплантологическом</w:t>
      </w:r>
      <w:proofErr w:type="spellEnd"/>
      <w:r w:rsidRPr="00534CE9">
        <w:rPr>
          <w:rFonts w:ascii="Times New Roman" w:hAnsi="Times New Roman" w:cs="Times New Roman"/>
          <w:sz w:val="28"/>
        </w:rPr>
        <w:t xml:space="preserve"> центре в соответствии с протоколом ведения пациентов, состоящих в листе ожидания.</w:t>
      </w: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6412" w:rsidRDefault="00466412" w:rsidP="004664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ВИЧ-инфекция.</w:t>
      </w:r>
    </w:p>
    <w:p w:rsid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b/>
          <w:sz w:val="28"/>
        </w:rPr>
        <w:t>Лечение</w:t>
      </w:r>
      <w:r>
        <w:rPr>
          <w:rFonts w:ascii="Times New Roman" w:hAnsi="Times New Roman" w:cs="Times New Roman"/>
          <w:sz w:val="28"/>
        </w:rPr>
        <w:t>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>Консервативное лечение</w:t>
      </w:r>
      <w:r w:rsidR="00502877">
        <w:rPr>
          <w:rFonts w:ascii="Times New Roman" w:hAnsi="Times New Roman" w:cs="Times New Roman"/>
          <w:sz w:val="28"/>
        </w:rPr>
        <w:t>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В настоящее время основным компонентом лечения пациентов с ВИЧ-инфекцией является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, с помощью которой можно добиться контролируемого течения заболевания. Раннее начало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позволяет достичь не только улучшения клинического прогноза заболевания, но и снижения уровня распространённости ВИЧ-инфекции в популяции.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Целями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являются: увеличение продолжительности и сохранение (улучшение) качества жизни пациентов; снижение </w:t>
      </w:r>
      <w:proofErr w:type="spellStart"/>
      <w:r w:rsidRPr="00466412">
        <w:rPr>
          <w:rFonts w:ascii="Times New Roman" w:hAnsi="Times New Roman" w:cs="Times New Roman"/>
          <w:sz w:val="28"/>
        </w:rPr>
        <w:t>контагиозности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пациента, что приводит к значительному снижению риска передачи ВИЧ-инфекции горизонтальным и вертикальным путём; уменьшение финансовых затрат, связанных с лечением вторичных заболеваний, нетрудоспособностью пациента. Основной задачей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является максимальное подавление размножения ВИЧ, что сопровождается снижением содержания РНК ВИЧ в крови (ВН) до неопределяемого (методом ПЦР) уровня.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Принципами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являются: добровольность – осознанное принятие решения о начале лечения и его проведении, документированное «информированным согласием»; своевременность – как можно более раннее начало АРТ; непрерывность – длительное (пожизненное) соблюдение режима приёма АРВП. Решение о начале проведения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принимается: врачебной комиссией по назначению АРТ территориального центра СПИД* с учётом результатов клинико-лабораторного и инструментального исследования и консультирования; при письменном согласии пациента на лечение конкретными препаратами. * Комментарий: в случае передачи полномочий по лечению пациента другой медицинской организации, Центр СПИД осуществляет контролирующую функцию. Рекомендуется врачам, ответственным за наблюдение ВИЧ-инфицированных, перед началом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провести консультирование, т.е. обсудить с пациентом вопросы, связанные с течением ВИЧ-инфекции, проведением АРТ и необходимостью строгого </w:t>
      </w:r>
      <w:r w:rsidRPr="00466412">
        <w:rPr>
          <w:rFonts w:ascii="Times New Roman" w:hAnsi="Times New Roman" w:cs="Times New Roman"/>
          <w:sz w:val="28"/>
        </w:rPr>
        <w:lastRenderedPageBreak/>
        <w:t xml:space="preserve">соблюдения рекомендаций по наблюдению и лечению, а также выявить возможные барьеры приверженности (2A) Комментарии: Консультирование необходимо проводить с начала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и продолжать в процессе лечения, поддерживая приверженность терапии. После проведения консультирования подписывается информированное согласие на проведение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или отказ от её проведения.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перед началом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обсудить следующие основные вопросы: важность строгого соблюдения режима АРТ (временной, пищевой, водный режим, режим питания и т.д.); возможные побочные действия АРВП, в случае которых необходимо обратиться к врачу; профилактика вторичных инфекций, в том числе </w:t>
      </w:r>
      <w:proofErr w:type="spellStart"/>
      <w:r w:rsidRPr="00466412">
        <w:rPr>
          <w:rFonts w:ascii="Times New Roman" w:hAnsi="Times New Roman" w:cs="Times New Roman"/>
          <w:sz w:val="28"/>
        </w:rPr>
        <w:t>пневмоцистной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пневмонии, токсоплазмоза, </w:t>
      </w:r>
      <w:proofErr w:type="spellStart"/>
      <w:r w:rsidRPr="00466412">
        <w:rPr>
          <w:rFonts w:ascii="Times New Roman" w:hAnsi="Times New Roman" w:cs="Times New Roman"/>
          <w:sz w:val="28"/>
        </w:rPr>
        <w:t>микобактериоза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, туберкулёза; возможность развития синдрома восстановления иммунитета, сопровождающегося временным ухудшением клинического состояния, разъяснение, что это является показателем эффективности проводимой терапии и не является основанием для её отмены или прерывания.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проводить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всем пациентам с ВИЧ-инфек</w:t>
      </w:r>
      <w:r w:rsidR="00502877">
        <w:rPr>
          <w:rFonts w:ascii="Times New Roman" w:hAnsi="Times New Roman" w:cs="Times New Roman"/>
          <w:sz w:val="28"/>
        </w:rPr>
        <w:t>цией</w:t>
      </w:r>
      <w:r w:rsidRPr="00466412">
        <w:rPr>
          <w:rFonts w:ascii="Times New Roman" w:hAnsi="Times New Roman" w:cs="Times New Roman"/>
          <w:sz w:val="28"/>
        </w:rPr>
        <w:t xml:space="preserve">. Комментарии: Начало AРТ следует рекомендовать независимо от количества CD4 и уровня ВН, т.к. применение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уменьшает системное воспаление и снижает риск развития заболеваний.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врачам акушерам-гинекологам у беременных считать критерием начала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лабораторное подтверждение инфицирования ВИЧ для предотвращения вертикальной передачи ВИЧ.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Не рекомендуется врачам, ответственным за наблюдение ВИЧ-инфицированных, врачам акушерам-гинекологам при лабораторном подтверждении инфицирования ВИЧ у беременных женщин откладывать начало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до получения всех уточняющих результатов обследования, особенно при выявлении инфицирования на поздних сроках </w:t>
      </w:r>
      <w:proofErr w:type="spellStart"/>
      <w:r w:rsidRPr="00466412">
        <w:rPr>
          <w:rFonts w:ascii="Times New Roman" w:hAnsi="Times New Roman" w:cs="Times New Roman"/>
          <w:sz w:val="28"/>
        </w:rPr>
        <w:t>гестации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, для предотвращения вертикальной передачи ВИЧ. Комментарии: Согласно действующей в России классификации ВИЧ-инфекции, стадия и фаза заболевания устанавливается только на основании клинических проявлений (наличие вторичных заболеваний).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Уровень ВН или CD4 не является критерием для определения клинической стадии или фазы заболевания. Эти показатели при подтверждённом инфицировании ВИЧ не влияют на необходимость проведения </w:t>
      </w:r>
      <w:proofErr w:type="spellStart"/>
      <w:r w:rsidRPr="00466412">
        <w:rPr>
          <w:rFonts w:ascii="Times New Roman" w:hAnsi="Times New Roman" w:cs="Times New Roman"/>
          <w:sz w:val="28"/>
        </w:rPr>
        <w:t>химиопрофилактики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вертикальной передачи ВИЧ. Промедление в начале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в данной ситуации ведёт к увеличению риска перинатальной трансмиссии вируса иммунодефицита человека.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начать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в неотложном порядке (не позднее 1 </w:t>
      </w:r>
      <w:proofErr w:type="spellStart"/>
      <w:r w:rsidRPr="00466412">
        <w:rPr>
          <w:rFonts w:ascii="Times New Roman" w:hAnsi="Times New Roman" w:cs="Times New Roman"/>
          <w:sz w:val="28"/>
        </w:rPr>
        <w:t>нед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) в следующих случаях: при количестве CD4 100 000 копий/мл на сроке </w:t>
      </w:r>
      <w:proofErr w:type="spellStart"/>
      <w:r w:rsidRPr="00466412">
        <w:rPr>
          <w:rFonts w:ascii="Times New Roman" w:hAnsi="Times New Roman" w:cs="Times New Roman"/>
          <w:sz w:val="28"/>
        </w:rPr>
        <w:t>гестации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менее 13 </w:t>
      </w:r>
      <w:proofErr w:type="spellStart"/>
      <w:r w:rsidRPr="00466412">
        <w:rPr>
          <w:rFonts w:ascii="Times New Roman" w:hAnsi="Times New Roman" w:cs="Times New Roman"/>
          <w:sz w:val="28"/>
        </w:rPr>
        <w:t>нед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. Комментарии: При поступлении под наблюдение </w:t>
      </w:r>
      <w:r w:rsidRPr="00466412">
        <w:rPr>
          <w:rFonts w:ascii="Times New Roman" w:hAnsi="Times New Roman" w:cs="Times New Roman"/>
          <w:sz w:val="28"/>
        </w:rPr>
        <w:lastRenderedPageBreak/>
        <w:t xml:space="preserve">ВИЧ-инфицированной беременной на сроке </w:t>
      </w:r>
      <w:proofErr w:type="spellStart"/>
      <w:r w:rsidRPr="00466412">
        <w:rPr>
          <w:rFonts w:ascii="Times New Roman" w:hAnsi="Times New Roman" w:cs="Times New Roman"/>
          <w:sz w:val="28"/>
        </w:rPr>
        <w:t>гестации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28 </w:t>
      </w:r>
      <w:proofErr w:type="spellStart"/>
      <w:r w:rsidRPr="00466412">
        <w:rPr>
          <w:rFonts w:ascii="Times New Roman" w:hAnsi="Times New Roman" w:cs="Times New Roman"/>
          <w:sz w:val="28"/>
        </w:rPr>
        <w:t>нед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и более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следует начать не позднее 3 дней независимо от показаний и ВН.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быстрое начало АРТ (не позднее 2 </w:t>
      </w:r>
      <w:proofErr w:type="spellStart"/>
      <w:r w:rsidRPr="00466412">
        <w:rPr>
          <w:rFonts w:ascii="Times New Roman" w:hAnsi="Times New Roman" w:cs="Times New Roman"/>
          <w:sz w:val="28"/>
        </w:rPr>
        <w:t>нед</w:t>
      </w:r>
      <w:proofErr w:type="spellEnd"/>
      <w:r w:rsidRPr="00466412">
        <w:rPr>
          <w:rFonts w:ascii="Times New Roman" w:hAnsi="Times New Roman" w:cs="Times New Roman"/>
          <w:sz w:val="28"/>
        </w:rPr>
        <w:t>) при наличии: клинических стадий 2, 4 и 5 по РК при количестве CD4 100 000 копий/мл; хронического вирусного гепатита</w:t>
      </w:r>
      <w:proofErr w:type="gramStart"/>
      <w:r w:rsidRPr="0046641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466412">
        <w:rPr>
          <w:rFonts w:ascii="Times New Roman" w:hAnsi="Times New Roman" w:cs="Times New Roman"/>
          <w:sz w:val="28"/>
        </w:rPr>
        <w:t>, требующего лечения; заболеваний, требующих длительного применения терапии, угнетающей иммунит</w:t>
      </w:r>
      <w:r w:rsidR="00502877">
        <w:rPr>
          <w:rFonts w:ascii="Times New Roman" w:hAnsi="Times New Roman" w:cs="Times New Roman"/>
          <w:sz w:val="28"/>
        </w:rPr>
        <w:t>ет, неврологических заболеваний</w:t>
      </w:r>
      <w:r w:rsidRPr="00466412">
        <w:rPr>
          <w:rFonts w:ascii="Times New Roman" w:hAnsi="Times New Roman" w:cs="Times New Roman"/>
          <w:sz w:val="28"/>
        </w:rPr>
        <w:t xml:space="preserve">; необходимости использования вспомогательных репродуктивных технологий партнёра без ВИЧ-инфекции в устойчивых </w:t>
      </w:r>
      <w:proofErr w:type="spellStart"/>
      <w:r w:rsidRPr="00466412">
        <w:rPr>
          <w:rFonts w:ascii="Times New Roman" w:hAnsi="Times New Roman" w:cs="Times New Roman"/>
          <w:sz w:val="28"/>
        </w:rPr>
        <w:t>серодискордантных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парах</w:t>
      </w:r>
      <w:r w:rsidR="00502877">
        <w:rPr>
          <w:rFonts w:ascii="Times New Roman" w:hAnsi="Times New Roman" w:cs="Times New Roman"/>
          <w:sz w:val="28"/>
        </w:rPr>
        <w:t>.</w:t>
      </w:r>
      <w:r w:rsidRPr="00466412">
        <w:rPr>
          <w:rFonts w:ascii="Times New Roman" w:hAnsi="Times New Roman" w:cs="Times New Roman"/>
          <w:sz w:val="28"/>
        </w:rPr>
        <w:t xml:space="preserve"> Комментарии: у пациентов в возрасте старше 50 лет возможно рассмотреть начало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в приоритетном порядке в связи с риском более быстрог</w:t>
      </w:r>
      <w:r w:rsidR="00502877">
        <w:rPr>
          <w:rFonts w:ascii="Times New Roman" w:hAnsi="Times New Roman" w:cs="Times New Roman"/>
          <w:sz w:val="28"/>
        </w:rPr>
        <w:t>о прогрессирования заболевания.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Потенциальными преимуществами начала терапии при любой стадии острой инфекции являются: снижение тяжести клинических проявлений острой стадии; понижение уровня ВН ВИЧ и сокращение размеров резервуара ВИЧ; снижение скорости генетической эволюции вируса; понижение уровней иммунной активации и системного воспаления; -1 -1 -1 сохранение иммунной функции и целостности лимфоидной ткани; защита нервной системы; предотвращение поражения лимфоидного аппарата кишечника.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Не рекомендуется врачам, ответственным за наблюдение ВИЧ-инфицированных, принимать решение об отказе в старте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, ориентируясь только на уровень ВН ВИЧ. Комментарии: </w:t>
      </w:r>
      <w:proofErr w:type="spellStart"/>
      <w:r w:rsidRPr="00466412">
        <w:rPr>
          <w:rFonts w:ascii="Times New Roman" w:hAnsi="Times New Roman" w:cs="Times New Roman"/>
          <w:sz w:val="28"/>
        </w:rPr>
        <w:t>прогностически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неблагоприятным считается уровень ВН более 100 000 копий/мл, однако даже при низких уровнях ВН заболевание может иметь прогрессирующее течение. Начало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уменьшает системное воспаление и снижает уровень иммунной реактивации, </w:t>
      </w:r>
      <w:proofErr w:type="spellStart"/>
      <w:r w:rsidRPr="00466412">
        <w:rPr>
          <w:rFonts w:ascii="Times New Roman" w:hAnsi="Times New Roman" w:cs="Times New Roman"/>
          <w:sz w:val="28"/>
        </w:rPr>
        <w:t>минимизируя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риск возникновения заболеваний. Период между установлением диагноза ВИЧ-инфекции и началом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должен быть максимально сокращён. При готовности пациента к старту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и наличии его согласия лечение может быть начато немедленно, сразу после установки диагноза, если нет клинических противопоказаний для приёма антиретровирусных препаратов.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отложить начало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в следующих случаях: при тяжёлом состоянии пациента, требующем стабилизации жизненно важных функций, неотложного этиотропного лечения вторичных или сопутствующих заболеваний (туберкулёз, поражения ЦНС и т.п.), при наличии высокого риска летальных осложнений АРТ из-за развития угрожающего жизни воспалительного синдрома восстановления иммунной системы. Комментарии: При выявлении у пациента активного туберкулёза следует начинать его лечение, а затем присоединять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: при количестве CD4 50 </w:t>
      </w:r>
      <w:proofErr w:type="spellStart"/>
      <w:r w:rsidRPr="00466412">
        <w:rPr>
          <w:rFonts w:ascii="Times New Roman" w:hAnsi="Times New Roman" w:cs="Times New Roman"/>
          <w:sz w:val="28"/>
        </w:rPr>
        <w:t>мкл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– не позднее, чем через 8 </w:t>
      </w:r>
      <w:proofErr w:type="spellStart"/>
      <w:r w:rsidRPr="00466412">
        <w:rPr>
          <w:rFonts w:ascii="Times New Roman" w:hAnsi="Times New Roman" w:cs="Times New Roman"/>
          <w:sz w:val="28"/>
        </w:rPr>
        <w:t>нед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. При выявлении у пациента </w:t>
      </w:r>
      <w:proofErr w:type="spellStart"/>
      <w:r w:rsidRPr="00466412">
        <w:rPr>
          <w:rFonts w:ascii="Times New Roman" w:hAnsi="Times New Roman" w:cs="Times New Roman"/>
          <w:sz w:val="28"/>
        </w:rPr>
        <w:t>криптококкового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менингита начинают его лечение, а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добавляют после улучшения состояния, как правило, через 2-10 </w:t>
      </w:r>
      <w:proofErr w:type="spellStart"/>
      <w:r w:rsidRPr="00466412">
        <w:rPr>
          <w:rFonts w:ascii="Times New Roman" w:hAnsi="Times New Roman" w:cs="Times New Roman"/>
          <w:sz w:val="28"/>
        </w:rPr>
        <w:t>нед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лечения противогрибковыми препаратами.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lastRenderedPageBreak/>
        <w:t xml:space="preserve">Рекомендации отложить лечение в данных случаях нацелены на снижение риска появления </w:t>
      </w:r>
      <w:proofErr w:type="spellStart"/>
      <w:r w:rsidRPr="00466412">
        <w:rPr>
          <w:rFonts w:ascii="Times New Roman" w:hAnsi="Times New Roman" w:cs="Times New Roman"/>
          <w:sz w:val="28"/>
        </w:rPr>
        <w:t>жизнеугрожающего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синдрома иммунной </w:t>
      </w:r>
      <w:proofErr w:type="spellStart"/>
      <w:r w:rsidRPr="00466412">
        <w:rPr>
          <w:rFonts w:ascii="Times New Roman" w:hAnsi="Times New Roman" w:cs="Times New Roman"/>
          <w:sz w:val="28"/>
        </w:rPr>
        <w:t>реконституции</w:t>
      </w:r>
      <w:proofErr w:type="spellEnd"/>
      <w:r w:rsidRPr="00466412">
        <w:rPr>
          <w:rFonts w:ascii="Times New Roman" w:hAnsi="Times New Roman" w:cs="Times New Roman"/>
          <w:sz w:val="28"/>
        </w:rPr>
        <w:t>, и основаны на отсутствии данных о снижении смертности в этих группах пациентов при более раннем начале АРТ</w:t>
      </w:r>
      <w:proofErr w:type="gramStart"/>
      <w:r w:rsidRPr="00466412">
        <w:rPr>
          <w:rFonts w:ascii="Times New Roman" w:hAnsi="Times New Roman" w:cs="Times New Roman"/>
          <w:sz w:val="28"/>
        </w:rPr>
        <w:t>6</w:t>
      </w:r>
      <w:proofErr w:type="gramEnd"/>
      <w:r w:rsidRPr="00466412">
        <w:rPr>
          <w:rFonts w:ascii="Times New Roman" w:hAnsi="Times New Roman" w:cs="Times New Roman"/>
          <w:sz w:val="28"/>
        </w:rPr>
        <w:t>. при наличии у ВИЧ-инфицированной женщины беременности в 1 триместре</w:t>
      </w:r>
      <w:r w:rsidR="00502877">
        <w:rPr>
          <w:rFonts w:ascii="Times New Roman" w:hAnsi="Times New Roman" w:cs="Times New Roman"/>
          <w:sz w:val="28"/>
        </w:rPr>
        <w:t>.</w:t>
      </w:r>
      <w:r w:rsidRPr="00466412">
        <w:rPr>
          <w:rFonts w:ascii="Times New Roman" w:hAnsi="Times New Roman" w:cs="Times New Roman"/>
          <w:sz w:val="28"/>
        </w:rPr>
        <w:t xml:space="preserve"> Комментарии: учитывая низкую частоту передачи ВИЧ от матери плоду на сроке </w:t>
      </w:r>
      <w:proofErr w:type="spellStart"/>
      <w:r w:rsidRPr="00466412">
        <w:rPr>
          <w:rFonts w:ascii="Times New Roman" w:hAnsi="Times New Roman" w:cs="Times New Roman"/>
          <w:sz w:val="28"/>
        </w:rPr>
        <w:t>гестации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до 13 </w:t>
      </w:r>
      <w:proofErr w:type="spellStart"/>
      <w:r w:rsidRPr="00466412">
        <w:rPr>
          <w:rFonts w:ascii="Times New Roman" w:hAnsi="Times New Roman" w:cs="Times New Roman"/>
          <w:sz w:val="28"/>
        </w:rPr>
        <w:t>нед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, а также во избежание потенциально возможного воздействия АРВП на плод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может быть отложена до окончания 1 триместра беременности – при отсутствии показаний для быстрого начала АРТ. у «элитных контроллеров». Комментарии: У пациентов, имеющих в динамике наблюдения неопределяемый уровень ВН и высокие показатели CD4 (&gt; 500 </w:t>
      </w:r>
      <w:proofErr w:type="spellStart"/>
      <w:r w:rsidRPr="00466412">
        <w:rPr>
          <w:rFonts w:ascii="Times New Roman" w:hAnsi="Times New Roman" w:cs="Times New Roman"/>
          <w:sz w:val="28"/>
        </w:rPr>
        <w:t>мкл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) при отсутствии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, отмечается низкий риск прогрессирования ВИЧ-инфекции. Во избежание развития побочных действий АРВП и при отсутствии любых показаний для начала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, за исключением наличия ВИЧ-инфекции, лечение может быть отложено до появления показаний. Необходимым условием для принятия решения является наличие регулярного диспансерного наблюдения пациента с возможностью исследования CD4 и ВН. При этом следует пояснять пациенту, что отсутствие терапии влечёт за собой повышение уровня системного воспаления и рост рисков сопутствующих заболеваний даже при «элитном контроле».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перед началом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провести обследование пациентов в объёме диспансерного наблюдения. Комментарии: Обследование проводится для получения исходных данных, которые позволят оценивать безопасность и эффективность проводимой терапии. По результатам </w:t>
      </w:r>
      <w:proofErr w:type="spellStart"/>
      <w:r w:rsidRPr="00466412">
        <w:rPr>
          <w:rFonts w:ascii="Times New Roman" w:hAnsi="Times New Roman" w:cs="Times New Roman"/>
          <w:sz w:val="28"/>
        </w:rPr>
        <w:t>клиниколабораторного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и инструментального исследования оценивают состояние основных органов и -1 -1 -1 систем организма (ЦНС, кроветворение, почки, печень, лёгкие, ССС), наличие сопутствующих и вторичных инфекций (ХВГ В и</w:t>
      </w:r>
      <w:proofErr w:type="gramStart"/>
      <w:r w:rsidRPr="00466412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, туберкулёз, токсоплазмоз) и состояний (беременность), а также активность вирусной репликации (ВН) и выраженность </w:t>
      </w:r>
      <w:proofErr w:type="spellStart"/>
      <w:r w:rsidRPr="00466412">
        <w:rPr>
          <w:rFonts w:ascii="Times New Roman" w:hAnsi="Times New Roman" w:cs="Times New Roman"/>
          <w:sz w:val="28"/>
        </w:rPr>
        <w:t>иммуносупрессии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(уровень СD4).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перед началом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провести псих</w:t>
      </w:r>
      <w:r w:rsidR="00502877">
        <w:rPr>
          <w:rFonts w:ascii="Times New Roman" w:hAnsi="Times New Roman" w:cs="Times New Roman"/>
          <w:sz w:val="28"/>
        </w:rPr>
        <w:t xml:space="preserve">ологическую подготовку пациента. </w:t>
      </w:r>
      <w:r w:rsidRPr="00466412">
        <w:rPr>
          <w:rFonts w:ascii="Times New Roman" w:hAnsi="Times New Roman" w:cs="Times New Roman"/>
          <w:sz w:val="28"/>
        </w:rPr>
        <w:t xml:space="preserve">Комментарии: Лечение проводится на добровольной основе и предполагает активное участие самого пациента, поэтому важнейшим компонентом успеха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является психологическая подготовка пациента, неотъемлемая часть которого – консультирование по вопросам приверженности лечению, его предполагаемой эффективности, противопоказаний и возможных </w:t>
      </w:r>
      <w:r w:rsidR="00502877">
        <w:rPr>
          <w:rFonts w:ascii="Times New Roman" w:hAnsi="Times New Roman" w:cs="Times New Roman"/>
          <w:sz w:val="28"/>
        </w:rPr>
        <w:t>осложнений планируемой терапии.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>Женщинам детородного возраста сообщают о возможном влиянии проводимого лечения на течение</w:t>
      </w:r>
      <w:r w:rsidR="00502877">
        <w:rPr>
          <w:rFonts w:ascii="Times New Roman" w:hAnsi="Times New Roman" w:cs="Times New Roman"/>
          <w:sz w:val="28"/>
        </w:rPr>
        <w:t xml:space="preserve"> беременности и развитие плода.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перед назначением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получить письменное «информированное согласие» пациента, заверенное лечащим врачом</w:t>
      </w:r>
      <w:r w:rsidR="00502877">
        <w:rPr>
          <w:rFonts w:ascii="Times New Roman" w:hAnsi="Times New Roman" w:cs="Times New Roman"/>
          <w:sz w:val="28"/>
        </w:rPr>
        <w:t>.</w:t>
      </w:r>
      <w:r w:rsidRPr="00466412">
        <w:rPr>
          <w:rFonts w:ascii="Times New Roman" w:hAnsi="Times New Roman" w:cs="Times New Roman"/>
          <w:sz w:val="28"/>
        </w:rPr>
        <w:t xml:space="preserve">  </w:t>
      </w:r>
      <w:r w:rsidRPr="00466412">
        <w:rPr>
          <w:rFonts w:ascii="Times New Roman" w:hAnsi="Times New Roman" w:cs="Times New Roman"/>
          <w:sz w:val="28"/>
        </w:rPr>
        <w:lastRenderedPageBreak/>
        <w:t xml:space="preserve">Комментарии: Подписание «Информированного согласия на проведение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» является логическим завершением подготовки (в том числе- психологической) пациента к АРТ и включает обязательное обсуждение с пациентом всех положений информированного согласия.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до начала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провести анализ на генотипическую резистентность, желательно сразу после постановки диагноза ВИЧ; или до начала АРТ [113] (5С): всем пациентам в регионах с распространённостью резистентности более 10% при наличии высокого риска первичной резистентности к ННИОТ вследствие широкого применения данной группы препаратов в регионе</w:t>
      </w:r>
      <w:r w:rsidR="00502877">
        <w:rPr>
          <w:rFonts w:ascii="Times New Roman" w:hAnsi="Times New Roman" w:cs="Times New Roman"/>
          <w:sz w:val="28"/>
        </w:rPr>
        <w:t>.</w:t>
      </w:r>
      <w:r w:rsidRPr="00466412">
        <w:rPr>
          <w:rFonts w:ascii="Times New Roman" w:hAnsi="Times New Roman" w:cs="Times New Roman"/>
          <w:sz w:val="28"/>
        </w:rPr>
        <w:t xml:space="preserve">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подобрать оптимальную для данного пациента схему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с учётом возможных противопоказаний к назначению отдельных АРВП и фак</w:t>
      </w:r>
      <w:r w:rsidR="00502877">
        <w:rPr>
          <w:rFonts w:ascii="Times New Roman" w:hAnsi="Times New Roman" w:cs="Times New Roman"/>
          <w:sz w:val="28"/>
        </w:rPr>
        <w:t xml:space="preserve">торов риска их применения. </w:t>
      </w:r>
      <w:r w:rsidRPr="00466412">
        <w:rPr>
          <w:rFonts w:ascii="Times New Roman" w:hAnsi="Times New Roman" w:cs="Times New Roman"/>
          <w:sz w:val="28"/>
        </w:rPr>
        <w:t xml:space="preserve">Комментарии: Для выявления возможных противопоказаний к назначению конкретного АРВП перед его назначением следует внимательно изучить прилагаемую инструкцию.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Следует обратить внимание на анамнез жизни и болезни, провести тщательное </w:t>
      </w:r>
      <w:proofErr w:type="spellStart"/>
      <w:r w:rsidRPr="00466412">
        <w:rPr>
          <w:rFonts w:ascii="Times New Roman" w:hAnsi="Times New Roman" w:cs="Times New Roman"/>
          <w:sz w:val="28"/>
        </w:rPr>
        <w:t>физикальное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обследование и необходимые лабораторные и инструментальные исследования</w:t>
      </w:r>
      <w:r w:rsidR="00502877">
        <w:rPr>
          <w:rFonts w:ascii="Times New Roman" w:hAnsi="Times New Roman" w:cs="Times New Roman"/>
          <w:sz w:val="28"/>
        </w:rPr>
        <w:t>.</w:t>
      </w:r>
      <w:r w:rsidRPr="00466412">
        <w:rPr>
          <w:rFonts w:ascii="Times New Roman" w:hAnsi="Times New Roman" w:cs="Times New Roman"/>
          <w:sz w:val="28"/>
        </w:rPr>
        <w:t xml:space="preserve"> 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провести следующие диагностические мероприятия для принятия решения о выборе АРВП: определение уровня </w:t>
      </w:r>
      <w:proofErr w:type="spellStart"/>
      <w:r w:rsidRPr="00466412">
        <w:rPr>
          <w:rFonts w:ascii="Times New Roman" w:hAnsi="Times New Roman" w:cs="Times New Roman"/>
          <w:sz w:val="28"/>
        </w:rPr>
        <w:t>креатинина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в сыворотке крови (расчет скорости клубочковой фильтрации) – при выб</w:t>
      </w:r>
      <w:r w:rsidR="00502877">
        <w:rPr>
          <w:rFonts w:ascii="Times New Roman" w:hAnsi="Times New Roman" w:cs="Times New Roman"/>
          <w:sz w:val="28"/>
        </w:rPr>
        <w:t>оре TDF**</w:t>
      </w:r>
      <w:r w:rsidRPr="00466412">
        <w:rPr>
          <w:rFonts w:ascii="Times New Roman" w:hAnsi="Times New Roman" w:cs="Times New Roman"/>
          <w:sz w:val="28"/>
        </w:rPr>
        <w:t xml:space="preserve">; исследование </w:t>
      </w:r>
      <w:proofErr w:type="spellStart"/>
      <w:r w:rsidRPr="00466412">
        <w:rPr>
          <w:rFonts w:ascii="Times New Roman" w:hAnsi="Times New Roman" w:cs="Times New Roman"/>
          <w:sz w:val="28"/>
        </w:rPr>
        <w:t>аллел</w:t>
      </w:r>
      <w:r w:rsidR="00502877">
        <w:rPr>
          <w:rFonts w:ascii="Times New Roman" w:hAnsi="Times New Roman" w:cs="Times New Roman"/>
          <w:sz w:val="28"/>
        </w:rPr>
        <w:t>я</w:t>
      </w:r>
      <w:proofErr w:type="spellEnd"/>
      <w:r w:rsidR="00502877">
        <w:rPr>
          <w:rFonts w:ascii="Times New Roman" w:hAnsi="Times New Roman" w:cs="Times New Roman"/>
          <w:sz w:val="28"/>
        </w:rPr>
        <w:t xml:space="preserve"> HLA B*5701 – при выборе ABC**</w:t>
      </w:r>
      <w:r w:rsidRPr="00466412">
        <w:rPr>
          <w:rFonts w:ascii="Times New Roman" w:hAnsi="Times New Roman" w:cs="Times New Roman"/>
          <w:sz w:val="28"/>
        </w:rPr>
        <w:t>; исследование уровня гемоглобина и нейтрофилов – при выборе ZDV[OAS1] [ЕЦ</w:t>
      </w:r>
      <w:proofErr w:type="gramStart"/>
      <w:r w:rsidRPr="00466412">
        <w:rPr>
          <w:rFonts w:ascii="Times New Roman" w:hAnsi="Times New Roman" w:cs="Times New Roman"/>
          <w:sz w:val="28"/>
        </w:rPr>
        <w:t>2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] [ЕЦ3] **, ФАЗТ**; определение количества CD4+лимфоцитов – при выборе EFV**, NVP**, RPV; исследование уровня </w:t>
      </w:r>
      <w:proofErr w:type="spellStart"/>
      <w:r w:rsidRPr="00466412">
        <w:rPr>
          <w:rFonts w:ascii="Times New Roman" w:hAnsi="Times New Roman" w:cs="Times New Roman"/>
          <w:sz w:val="28"/>
        </w:rPr>
        <w:t>трансаминаз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– при выборе ABC**, NVP**; EFV**; исследование уровня билирубина и его фракций – при выборе ATV**; исследование липидного </w:t>
      </w:r>
      <w:r w:rsidR="00502877">
        <w:rPr>
          <w:rFonts w:ascii="Times New Roman" w:hAnsi="Times New Roman" w:cs="Times New Roman"/>
          <w:sz w:val="28"/>
        </w:rPr>
        <w:t>профиля – при выборе ИП и EFV**</w:t>
      </w:r>
      <w:r w:rsidRPr="00466412">
        <w:rPr>
          <w:rFonts w:ascii="Times New Roman" w:hAnsi="Times New Roman" w:cs="Times New Roman"/>
          <w:sz w:val="28"/>
        </w:rPr>
        <w:t xml:space="preserve">; выявление </w:t>
      </w:r>
      <w:proofErr w:type="spellStart"/>
      <w:r w:rsidRPr="00466412">
        <w:rPr>
          <w:rFonts w:ascii="Times New Roman" w:hAnsi="Times New Roman" w:cs="Times New Roman"/>
          <w:sz w:val="28"/>
        </w:rPr>
        <w:t>остеопении</w:t>
      </w:r>
      <w:proofErr w:type="spellEnd"/>
      <w:r w:rsidRPr="00466412">
        <w:rPr>
          <w:rFonts w:ascii="Times New Roman" w:hAnsi="Times New Roman" w:cs="Times New Roman"/>
          <w:sz w:val="28"/>
        </w:rPr>
        <w:t xml:space="preserve"> или ее высокого риска – при выборе TDF**</w:t>
      </w:r>
      <w:r w:rsidR="00502877">
        <w:rPr>
          <w:rFonts w:ascii="Times New Roman" w:hAnsi="Times New Roman" w:cs="Times New Roman"/>
          <w:sz w:val="28"/>
        </w:rPr>
        <w:t>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Рекомендуется врачам, ответственным за наблюдение ВИЧ-инфицированных, при назначении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первого ряда (стартовой АРТ) использовать менее токсичные и наиболее удобные схемы лечения в виде комбинированных препаратов с фиксированными дозами.</w:t>
      </w:r>
    </w:p>
    <w:p w:rsidR="00502877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412">
        <w:rPr>
          <w:rFonts w:ascii="Times New Roman" w:hAnsi="Times New Roman" w:cs="Times New Roman"/>
          <w:sz w:val="28"/>
        </w:rPr>
        <w:t xml:space="preserve">Не рекомендуется врачам, ответственным за наблюдение ВИЧ-инфицированных, включать в стартовую схему препараты ННИОТ первого поколения </w:t>
      </w:r>
      <w:proofErr w:type="gramStart"/>
      <w:r w:rsidRPr="00466412">
        <w:rPr>
          <w:rFonts w:ascii="Times New Roman" w:hAnsi="Times New Roman" w:cs="Times New Roman"/>
          <w:sz w:val="28"/>
        </w:rPr>
        <w:t>АРТ</w:t>
      </w:r>
      <w:proofErr w:type="gramEnd"/>
      <w:r w:rsidRPr="00466412">
        <w:rPr>
          <w:rFonts w:ascii="Times New Roman" w:hAnsi="Times New Roman" w:cs="Times New Roman"/>
          <w:sz w:val="28"/>
        </w:rPr>
        <w:t xml:space="preserve"> без предварительного проведения теста на резистентность в случаях, когда имеется высокий риск резистентности к ННИОТ, как результат применения данной группы препаратов при ППМР.</w:t>
      </w:r>
    </w:p>
    <w:p w:rsidR="00466412" w:rsidRPr="00466412" w:rsidRDefault="00466412" w:rsidP="0046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466412">
        <w:rPr>
          <w:rFonts w:ascii="Times New Roman" w:hAnsi="Times New Roman" w:cs="Times New Roman"/>
          <w:sz w:val="28"/>
        </w:rPr>
        <w:t xml:space="preserve"> Не рекомендуется врачам, ответственным за наблюдение ВИЧ-инфицированных, использовать некоторые АРВП и сочетания АРВП, имеющие повышенный р</w:t>
      </w:r>
      <w:r w:rsidR="00502877">
        <w:rPr>
          <w:rFonts w:ascii="Times New Roman" w:hAnsi="Times New Roman" w:cs="Times New Roman"/>
          <w:sz w:val="28"/>
        </w:rPr>
        <w:t>иск неблагоприятных последствий</w:t>
      </w:r>
      <w:r w:rsidRPr="00466412">
        <w:rPr>
          <w:rFonts w:ascii="Times New Roman" w:hAnsi="Times New Roman" w:cs="Times New Roman"/>
          <w:sz w:val="28"/>
        </w:rPr>
        <w:t xml:space="preserve">. </w:t>
      </w:r>
    </w:p>
    <w:sectPr w:rsidR="00466412" w:rsidRPr="0046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A1D44"/>
    <w:multiLevelType w:val="multilevel"/>
    <w:tmpl w:val="04102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9"/>
    <w:rsid w:val="00046FF8"/>
    <w:rsid w:val="002046E9"/>
    <w:rsid w:val="00335621"/>
    <w:rsid w:val="00393FB7"/>
    <w:rsid w:val="00466412"/>
    <w:rsid w:val="004B139B"/>
    <w:rsid w:val="00502877"/>
    <w:rsid w:val="00534CE9"/>
    <w:rsid w:val="00571701"/>
    <w:rsid w:val="00A974D9"/>
    <w:rsid w:val="00AC06BD"/>
    <w:rsid w:val="00AE2EF5"/>
    <w:rsid w:val="00B55414"/>
    <w:rsid w:val="00BF27C9"/>
    <w:rsid w:val="00C6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rsid w:val="00046FF8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rsid w:val="00046FF8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29</Pages>
  <Words>10646</Words>
  <Characters>60687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lasertagnvrsk@gmail.com</dc:creator>
  <cp:lastModifiedBy>lasertagnvrsk@gmail.com</cp:lastModifiedBy>
  <cp:revision>4</cp:revision>
  <dcterms:created xsi:type="dcterms:W3CDTF">2024-02-15T06:17:00Z</dcterms:created>
  <dcterms:modified xsi:type="dcterms:W3CDTF">2024-02-16T07:14:00Z</dcterms:modified>
</cp:coreProperties>
</file>