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C1" w:rsidRPr="00A7235C" w:rsidRDefault="00C634C1" w:rsidP="00C63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5C">
        <w:rPr>
          <w:rFonts w:ascii="Times New Roman" w:hAnsi="Times New Roman" w:cs="Times New Roman"/>
          <w:b/>
          <w:sz w:val="28"/>
          <w:szCs w:val="28"/>
        </w:rPr>
        <w:t>ПЛАН ЛЕКЦИЙ И ПРАКТИК</w:t>
      </w:r>
    </w:p>
    <w:p w:rsidR="00C634C1" w:rsidRPr="00A7235C" w:rsidRDefault="00C634C1" w:rsidP="00C63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ЛЕКЦИИ</w:t>
      </w:r>
    </w:p>
    <w:p w:rsidR="00C634C1" w:rsidRPr="00A7235C" w:rsidRDefault="00C634C1" w:rsidP="00C634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 ПОЛУГОДИЕ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1. Введение. Твердые </w:t>
      </w:r>
      <w:r w:rsidR="003A7765" w:rsidRPr="00A7235C">
        <w:rPr>
          <w:rFonts w:ascii="Times New Roman" w:hAnsi="Times New Roman" w:cs="Times New Roman"/>
          <w:sz w:val="28"/>
          <w:szCs w:val="28"/>
        </w:rPr>
        <w:t>и м</w:t>
      </w:r>
      <w:r w:rsidRPr="00A7235C">
        <w:rPr>
          <w:rFonts w:ascii="Times New Roman" w:hAnsi="Times New Roman" w:cs="Times New Roman"/>
          <w:sz w:val="28"/>
          <w:szCs w:val="28"/>
        </w:rPr>
        <w:t>ягкие лекарственные формы</w:t>
      </w:r>
      <w:r w:rsidR="003A7765" w:rsidRPr="00A7235C">
        <w:rPr>
          <w:rFonts w:ascii="Times New Roman" w:hAnsi="Times New Roman" w:cs="Times New Roman"/>
          <w:sz w:val="28"/>
          <w:szCs w:val="28"/>
        </w:rPr>
        <w:t>.</w:t>
      </w:r>
      <w:r w:rsidRPr="00A7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2. Жидкие лекарственные формы. Лекарственные формы для инъекций</w:t>
      </w:r>
    </w:p>
    <w:p w:rsidR="00C634C1" w:rsidRPr="00A7235C" w:rsidRDefault="003A7765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3. </w:t>
      </w:r>
      <w:r w:rsidR="00C634C1" w:rsidRPr="00A7235C">
        <w:rPr>
          <w:rFonts w:ascii="Times New Roman" w:hAnsi="Times New Roman" w:cs="Times New Roman"/>
          <w:sz w:val="28"/>
          <w:szCs w:val="28"/>
        </w:rPr>
        <w:t>Общая фармакология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ind w:right="-1056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4..Антисептические и дезинфицирующие средства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5.  Антибиотики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Bell MT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6 Синтетические </w:t>
      </w:r>
      <w:proofErr w:type="spellStart"/>
      <w:r w:rsidRPr="00A7235C">
        <w:rPr>
          <w:rFonts w:ascii="Times New Roman" w:hAnsi="Times New Roman" w:cs="Times New Roman"/>
          <w:sz w:val="28"/>
          <w:szCs w:val="28"/>
        </w:rPr>
        <w:t>протвомикробные</w:t>
      </w:r>
      <w:proofErr w:type="spellEnd"/>
      <w:r w:rsidRPr="00A7235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7. Противотуберкулезные, </w:t>
      </w:r>
      <w:proofErr w:type="spellStart"/>
      <w:r w:rsidRPr="00A7235C">
        <w:rPr>
          <w:rFonts w:ascii="Times New Roman" w:hAnsi="Times New Roman" w:cs="Times New Roman"/>
          <w:sz w:val="28"/>
          <w:szCs w:val="28"/>
        </w:rPr>
        <w:t>противоспирохетозные</w:t>
      </w:r>
      <w:proofErr w:type="spellEnd"/>
      <w:r w:rsidRPr="00A72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35C">
        <w:rPr>
          <w:rFonts w:ascii="Times New Roman" w:hAnsi="Times New Roman" w:cs="Times New Roman"/>
          <w:sz w:val="28"/>
          <w:szCs w:val="28"/>
        </w:rPr>
        <w:t>противопротозойные</w:t>
      </w:r>
      <w:proofErr w:type="spellEnd"/>
      <w:r w:rsidRPr="00A72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35C">
        <w:rPr>
          <w:rFonts w:ascii="Times New Roman" w:hAnsi="Times New Roman" w:cs="Times New Roman"/>
          <w:sz w:val="28"/>
          <w:szCs w:val="28"/>
        </w:rPr>
        <w:t>противомикозные</w:t>
      </w:r>
      <w:proofErr w:type="spellEnd"/>
      <w:r w:rsidRPr="00A7235C">
        <w:rPr>
          <w:rFonts w:ascii="Times New Roman" w:hAnsi="Times New Roman" w:cs="Times New Roman"/>
          <w:sz w:val="28"/>
          <w:szCs w:val="28"/>
        </w:rPr>
        <w:t>, противовирусные, противогельминтные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8.Лекарственные средства, влияющие на афферентную нервную систему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9. Лекарственные средства, влияющие на эфферентную нервную систему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10.  Лекарственные средства, влияющие на центральную нервную систему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11.Лекарственные средства, влияющие на центральную нервную систему. Психотропные средства.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 ПОЛУГОДИЕ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896532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12. </w:t>
      </w:r>
      <w:r w:rsidR="00C634C1" w:rsidRPr="00A7235C">
        <w:rPr>
          <w:rFonts w:ascii="Times New Roman" w:hAnsi="Times New Roman" w:cs="Times New Roman"/>
          <w:sz w:val="28"/>
          <w:szCs w:val="28"/>
        </w:rPr>
        <w:t>Лекарственные средства, влияющие на функции органов дыхани</w:t>
      </w:r>
      <w:r w:rsidRPr="00A7235C">
        <w:rPr>
          <w:rFonts w:ascii="Times New Roman" w:hAnsi="Times New Roman" w:cs="Times New Roman"/>
          <w:sz w:val="28"/>
          <w:szCs w:val="28"/>
        </w:rPr>
        <w:t>я.</w:t>
      </w:r>
    </w:p>
    <w:p w:rsidR="00C634C1" w:rsidRPr="00A7235C" w:rsidRDefault="00896532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13. </w:t>
      </w:r>
      <w:r w:rsidR="00C634C1" w:rsidRPr="00A7235C">
        <w:rPr>
          <w:rFonts w:ascii="Times New Roman" w:hAnsi="Times New Roman" w:cs="Times New Roman"/>
          <w:sz w:val="28"/>
          <w:szCs w:val="28"/>
        </w:rPr>
        <w:t xml:space="preserve">Лекарственные средства, влияющие на </w:t>
      </w:r>
      <w:proofErr w:type="gramStart"/>
      <w:r w:rsidR="00C634C1" w:rsidRPr="00A7235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C634C1" w:rsidRPr="00A7235C">
        <w:rPr>
          <w:rFonts w:ascii="Times New Roman" w:hAnsi="Times New Roman" w:cs="Times New Roman"/>
          <w:sz w:val="28"/>
          <w:szCs w:val="28"/>
        </w:rPr>
        <w:t xml:space="preserve"> систему. Средства, применяемые при недостаточности коронарного кровоснабжения  и сердечной недостаточности: Сердечные гликозиды, </w:t>
      </w:r>
      <w:proofErr w:type="spellStart"/>
      <w:r w:rsidR="00C634C1" w:rsidRPr="00A7235C">
        <w:rPr>
          <w:rFonts w:ascii="Times New Roman" w:hAnsi="Times New Roman" w:cs="Times New Roman"/>
          <w:sz w:val="28"/>
          <w:szCs w:val="28"/>
        </w:rPr>
        <w:t>антиангинальные</w:t>
      </w:r>
      <w:proofErr w:type="spellEnd"/>
      <w:r w:rsidR="00C634C1" w:rsidRPr="00A7235C">
        <w:rPr>
          <w:rFonts w:ascii="Times New Roman" w:hAnsi="Times New Roman" w:cs="Times New Roman"/>
          <w:sz w:val="28"/>
          <w:szCs w:val="28"/>
        </w:rPr>
        <w:t xml:space="preserve">, антиатеросклеротические средства. 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14.  Лекарственные средства, влияющие на </w:t>
      </w:r>
      <w:proofErr w:type="gramStart"/>
      <w:r w:rsidRPr="00A7235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A7235C">
        <w:rPr>
          <w:rFonts w:ascii="Times New Roman" w:hAnsi="Times New Roman" w:cs="Times New Roman"/>
          <w:sz w:val="28"/>
          <w:szCs w:val="28"/>
        </w:rPr>
        <w:t xml:space="preserve"> систему. Антиаритмические, антагонисты кальция.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15.Лекарственные средства, влияющие на </w:t>
      </w:r>
      <w:proofErr w:type="gramStart"/>
      <w:r w:rsidRPr="00A7235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A7235C">
        <w:rPr>
          <w:rFonts w:ascii="Times New Roman" w:hAnsi="Times New Roman" w:cs="Times New Roman"/>
          <w:sz w:val="28"/>
          <w:szCs w:val="28"/>
        </w:rPr>
        <w:t xml:space="preserve"> систему. Гипотензивные средства.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16. Средства, влияющие на водно-солевой баланс (диуретики)</w:t>
      </w:r>
      <w:r w:rsidR="00896532" w:rsidRPr="00A7235C">
        <w:rPr>
          <w:rFonts w:ascii="Times New Roman" w:hAnsi="Times New Roman" w:cs="Times New Roman"/>
          <w:sz w:val="28"/>
          <w:szCs w:val="28"/>
        </w:rPr>
        <w:t xml:space="preserve">. </w:t>
      </w:r>
      <w:r w:rsidRPr="00A7235C">
        <w:rPr>
          <w:rFonts w:ascii="Times New Roman" w:hAnsi="Times New Roman" w:cs="Times New Roman"/>
          <w:sz w:val="28"/>
          <w:szCs w:val="28"/>
        </w:rPr>
        <w:t>Лекарственные средства, влияющие на мускулатуру матки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17. Лекарственные средства, влияющие на функции органов пищеварения</w:t>
      </w:r>
      <w:r w:rsidR="00896532" w:rsidRPr="00A7235C">
        <w:rPr>
          <w:rFonts w:ascii="Times New Roman" w:hAnsi="Times New Roman" w:cs="Times New Roman"/>
          <w:sz w:val="28"/>
          <w:szCs w:val="28"/>
        </w:rPr>
        <w:t>.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18 Лекарственные средства, влияющие на систему крови. Плазмозамещающие средства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19.  Лекарственные  препараты гормонов, их синтетические аналоги</w:t>
      </w:r>
      <w:r w:rsidR="00896532" w:rsidRPr="00A7235C">
        <w:rPr>
          <w:rFonts w:ascii="Times New Roman" w:hAnsi="Times New Roman" w:cs="Times New Roman"/>
          <w:sz w:val="28"/>
          <w:szCs w:val="28"/>
        </w:rPr>
        <w:t>.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20.Препараты витаминов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21.Противоаллергические средства. Средства, влияющие на иммунные процессы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22.Противоопухолевые средства. Осложнения медикаментозной терапии и их лечение</w:t>
      </w:r>
    </w:p>
    <w:p w:rsidR="00C634C1" w:rsidRPr="00A7235C" w:rsidRDefault="009A0A97" w:rsidP="00A7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35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634C1" w:rsidRPr="00A72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ПРАКТИКИ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 ПОЛУГОДИЕ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1.Твердые лекарственные формы Мягкие лекарственные формы.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2. Жидкие лекарственные формы Лекарственные формы для инъекций.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 </w:t>
      </w:r>
      <w:r w:rsidR="00A7235C">
        <w:rPr>
          <w:rFonts w:ascii="Times New Roman" w:hAnsi="Times New Roman" w:cs="Times New Roman"/>
          <w:sz w:val="28"/>
          <w:szCs w:val="28"/>
        </w:rPr>
        <w:t xml:space="preserve">3. </w:t>
      </w:r>
      <w:r w:rsidRPr="00A7235C">
        <w:rPr>
          <w:rFonts w:ascii="Times New Roman" w:hAnsi="Times New Roman" w:cs="Times New Roman"/>
          <w:sz w:val="28"/>
          <w:szCs w:val="28"/>
        </w:rPr>
        <w:t>Общая фармакология</w:t>
      </w:r>
    </w:p>
    <w:p w:rsidR="00C634C1" w:rsidRPr="00A7235C" w:rsidRDefault="00A7235C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34C1" w:rsidRPr="00A7235C">
        <w:rPr>
          <w:rFonts w:ascii="Times New Roman" w:hAnsi="Times New Roman" w:cs="Times New Roman"/>
          <w:sz w:val="28"/>
          <w:szCs w:val="28"/>
        </w:rPr>
        <w:t>Антисептические и дезинфицирующие средства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5. Антибиотики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6. Антибиотики</w:t>
      </w:r>
    </w:p>
    <w:p w:rsidR="00C634C1" w:rsidRPr="00A7235C" w:rsidRDefault="00A7235C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34C1" w:rsidRPr="00A7235C">
        <w:rPr>
          <w:rFonts w:ascii="Times New Roman" w:hAnsi="Times New Roman" w:cs="Times New Roman"/>
          <w:sz w:val="28"/>
          <w:szCs w:val="28"/>
        </w:rPr>
        <w:t xml:space="preserve">Синтетические </w:t>
      </w:r>
      <w:proofErr w:type="spellStart"/>
      <w:r w:rsidR="00C634C1" w:rsidRPr="00A7235C">
        <w:rPr>
          <w:rFonts w:ascii="Times New Roman" w:hAnsi="Times New Roman" w:cs="Times New Roman"/>
          <w:sz w:val="28"/>
          <w:szCs w:val="28"/>
        </w:rPr>
        <w:t>протвомикробные</w:t>
      </w:r>
      <w:proofErr w:type="spellEnd"/>
      <w:r w:rsidR="00C634C1" w:rsidRPr="00A7235C">
        <w:rPr>
          <w:rFonts w:ascii="Times New Roman" w:hAnsi="Times New Roman" w:cs="Times New Roman"/>
          <w:sz w:val="28"/>
          <w:szCs w:val="28"/>
        </w:rPr>
        <w:t xml:space="preserve"> средства. Противотуберкулезные, </w:t>
      </w:r>
      <w:proofErr w:type="spellStart"/>
      <w:r w:rsidR="00C634C1" w:rsidRPr="00A7235C">
        <w:rPr>
          <w:rFonts w:ascii="Times New Roman" w:hAnsi="Times New Roman" w:cs="Times New Roman"/>
          <w:sz w:val="28"/>
          <w:szCs w:val="28"/>
        </w:rPr>
        <w:t>противоспирохетозные</w:t>
      </w:r>
      <w:proofErr w:type="spellEnd"/>
      <w:r w:rsidR="00C634C1" w:rsidRPr="00A72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4C1" w:rsidRPr="00A7235C">
        <w:rPr>
          <w:rFonts w:ascii="Times New Roman" w:hAnsi="Times New Roman" w:cs="Times New Roman"/>
          <w:sz w:val="28"/>
          <w:szCs w:val="28"/>
        </w:rPr>
        <w:t>противопротозойные</w:t>
      </w:r>
      <w:proofErr w:type="spellEnd"/>
      <w:r w:rsidR="00C634C1" w:rsidRPr="00A72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4C1" w:rsidRPr="00A7235C">
        <w:rPr>
          <w:rFonts w:ascii="Times New Roman" w:hAnsi="Times New Roman" w:cs="Times New Roman"/>
          <w:sz w:val="28"/>
          <w:szCs w:val="28"/>
        </w:rPr>
        <w:t>противомикозные</w:t>
      </w:r>
      <w:proofErr w:type="spellEnd"/>
      <w:r w:rsidR="00C634C1" w:rsidRPr="00A7235C">
        <w:rPr>
          <w:rFonts w:ascii="Times New Roman" w:hAnsi="Times New Roman" w:cs="Times New Roman"/>
          <w:sz w:val="28"/>
          <w:szCs w:val="28"/>
        </w:rPr>
        <w:t>, противовирусные, противогельминтные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8. Лекарственные средства, влияющие на  афферентную нервную систему.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 9. Лекарственные средства, влияющие на эфферентную нервную систему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10. Лекарственные средства, влияющие на центральную нервную систему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11. Лекарственные средства, влияющие на центральную нервную систему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 ПОЛУГОДИЕ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A7235C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634C1" w:rsidRPr="00A7235C">
        <w:rPr>
          <w:rFonts w:ascii="Times New Roman" w:hAnsi="Times New Roman" w:cs="Times New Roman"/>
          <w:sz w:val="28"/>
          <w:szCs w:val="28"/>
        </w:rPr>
        <w:t>Лекарственные средства, влияющие на функции органов дыхания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13.</w:t>
      </w:r>
      <w:r w:rsidR="00A7235C">
        <w:rPr>
          <w:rFonts w:ascii="Times New Roman" w:hAnsi="Times New Roman" w:cs="Times New Roman"/>
          <w:sz w:val="28"/>
          <w:szCs w:val="28"/>
        </w:rPr>
        <w:t xml:space="preserve"> </w:t>
      </w:r>
      <w:r w:rsidRPr="00A7235C">
        <w:rPr>
          <w:rFonts w:ascii="Times New Roman" w:hAnsi="Times New Roman" w:cs="Times New Roman"/>
          <w:sz w:val="28"/>
          <w:szCs w:val="28"/>
        </w:rPr>
        <w:t xml:space="preserve">Лекарственные средства, влияющие на </w:t>
      </w:r>
      <w:proofErr w:type="gramStart"/>
      <w:r w:rsidRPr="00A7235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A7235C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 xml:space="preserve">14. Лекарственные средства, влияющие на </w:t>
      </w:r>
      <w:proofErr w:type="gramStart"/>
      <w:r w:rsidRPr="00A7235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A7235C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C634C1" w:rsidRPr="00A7235C" w:rsidRDefault="00A7235C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634C1" w:rsidRPr="00A7235C">
        <w:rPr>
          <w:rFonts w:ascii="Times New Roman" w:hAnsi="Times New Roman" w:cs="Times New Roman"/>
          <w:sz w:val="28"/>
          <w:szCs w:val="28"/>
        </w:rPr>
        <w:t xml:space="preserve">Лекарственные средства, влияющие на </w:t>
      </w:r>
      <w:proofErr w:type="gramStart"/>
      <w:r w:rsidR="00C634C1" w:rsidRPr="00A7235C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C634C1" w:rsidRPr="00A7235C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C634C1" w:rsidRPr="00A7235C" w:rsidRDefault="00A7235C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634C1" w:rsidRPr="00A7235C">
        <w:rPr>
          <w:rFonts w:ascii="Times New Roman" w:hAnsi="Times New Roman" w:cs="Times New Roman"/>
          <w:sz w:val="28"/>
          <w:szCs w:val="28"/>
        </w:rPr>
        <w:t>Средства, влияющие на водно-солевой баланс (диуретики)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Лекарственные средства, влияющие на мускулатуру матки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17. Лекарственные средства, влияющие на функции органов пищеварения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18. Лекарственные средства, влияющие на функции органов пищеварения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19. Лекарственные средства, влияющие на систему крови. Плазмозамещающие средства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20. Лекарственные  препараты гормонов, их синтетические аналоги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21.Лекарственные  препараты гормонов, их синтетические аналоги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22. Препараты витаминов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23.Противоаллергические средства. Средства, влияющие на иммунные процессы</w:t>
      </w:r>
    </w:p>
    <w:p w:rsidR="00C634C1" w:rsidRPr="00A7235C" w:rsidRDefault="00C634C1" w:rsidP="00D0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C">
        <w:rPr>
          <w:rFonts w:ascii="Times New Roman" w:hAnsi="Times New Roman" w:cs="Times New Roman"/>
          <w:sz w:val="28"/>
          <w:szCs w:val="28"/>
        </w:rPr>
        <w:t>24.Противоопухолевые средства. Осложнения медикаментозной терапии и их лечение</w:t>
      </w: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C1" w:rsidRPr="00A7235C" w:rsidRDefault="00C634C1" w:rsidP="00A723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7140" w:rsidRPr="00A7235C" w:rsidRDefault="00D0235C" w:rsidP="00A7235C">
      <w:pPr>
        <w:jc w:val="both"/>
        <w:rPr>
          <w:sz w:val="28"/>
          <w:szCs w:val="28"/>
        </w:rPr>
      </w:pPr>
    </w:p>
    <w:sectPr w:rsidR="000C7140" w:rsidRPr="00A723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F"/>
    <w:rsid w:val="00194131"/>
    <w:rsid w:val="003A7765"/>
    <w:rsid w:val="00896532"/>
    <w:rsid w:val="009A0A97"/>
    <w:rsid w:val="00A7235C"/>
    <w:rsid w:val="00C634C1"/>
    <w:rsid w:val="00D0235C"/>
    <w:rsid w:val="00EF0E2F"/>
    <w:rsid w:val="00F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2023-09-06T06:18:00Z</cp:lastPrinted>
  <dcterms:created xsi:type="dcterms:W3CDTF">2023-09-05T13:41:00Z</dcterms:created>
  <dcterms:modified xsi:type="dcterms:W3CDTF">2023-09-06T06:27:00Z</dcterms:modified>
</cp:coreProperties>
</file>