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BAB" w14:textId="05DC72E5" w:rsidR="002E4FA1" w:rsidRPr="002002F1" w:rsidRDefault="002E4FA1" w:rsidP="002E4F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 w:rsidRPr="00806DC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Практическое занятие № </w:t>
      </w:r>
      <w:r w:rsidR="00986998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2</w:t>
      </w:r>
      <w:r w:rsidRPr="00806DC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 группы </w:t>
      </w:r>
      <w:r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2</w:t>
      </w:r>
      <w:r w:rsidRPr="002002F1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1Ф</w:t>
      </w:r>
    </w:p>
    <w:p w14:paraId="51B6FC85" w14:textId="77777777" w:rsidR="002E4FA1" w:rsidRPr="00806DCE" w:rsidRDefault="002E4FA1" w:rsidP="002E4F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806DC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преподаватель Га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лактионова А.Н.</w:t>
      </w:r>
    </w:p>
    <w:p w14:paraId="109BFF83" w14:textId="77777777" w:rsidR="002E4FA1" w:rsidRPr="002E4FA1" w:rsidRDefault="002E4FA1" w:rsidP="002E4FA1">
      <w:pPr>
        <w:shd w:val="clear" w:color="auto" w:fill="FFFFFF"/>
        <w:spacing w:after="15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ПМ 01</w:t>
      </w:r>
      <w:r w:rsidRPr="002E4FA1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 Диагностическая     деятельность</w:t>
      </w:r>
      <w:r w:rsidRPr="002E4FA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</w:t>
      </w:r>
    </w:p>
    <w:p w14:paraId="05131FB0" w14:textId="77777777" w:rsidR="002E4FA1" w:rsidRPr="002E4FA1" w:rsidRDefault="002E4FA1" w:rsidP="002E4F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МДК.01.01 Раздел 3</w:t>
      </w:r>
      <w:r w:rsidRPr="002E4FA1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 Пропедевтика и диагностика в педиатрии</w:t>
      </w:r>
    </w:p>
    <w:p w14:paraId="350696D2" w14:textId="77777777" w:rsidR="002E4FA1" w:rsidRPr="00806DCE" w:rsidRDefault="002E4FA1" w:rsidP="002E4F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806DCE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 </w:t>
      </w:r>
    </w:p>
    <w:p w14:paraId="778EF02A" w14:textId="61D2C320" w:rsidR="002E4FA1" w:rsidRPr="00806DCE" w:rsidRDefault="002E4FA1" w:rsidP="002E4FA1">
      <w:pPr>
        <w:shd w:val="clear" w:color="auto" w:fill="FFFFFF"/>
        <w:spacing w:after="15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806DC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Тема: </w:t>
      </w:r>
      <w:r w:rsidRPr="002E4FA1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 Методы обследования и семиотика поражения сердечно-сосудистой </w:t>
      </w:r>
      <w:r w:rsidR="00986998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–</w:t>
      </w:r>
      <w:r w:rsidR="006B5424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 </w:t>
      </w:r>
      <w:r w:rsidRPr="002E4FA1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системы</w:t>
      </w:r>
      <w:r w:rsidR="00986998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 у детей</w:t>
      </w:r>
      <w:r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.</w:t>
      </w:r>
    </w:p>
    <w:p w14:paraId="41A07ED5" w14:textId="77777777" w:rsidR="002E4FA1" w:rsidRPr="00806DCE" w:rsidRDefault="002E4FA1" w:rsidP="002E4F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806DCE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Вопросы к занятию:</w:t>
      </w:r>
    </w:p>
    <w:p w14:paraId="33EA5720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1. Краткие сведения по органогенезу сердечно-сосудистой системы для понимания врожденных аномалий развития. </w:t>
      </w:r>
    </w:p>
    <w:p w14:paraId="21644618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2. Механизм и сроки закрытия эмбриональных путей кровообращения (</w:t>
      </w:r>
      <w:proofErr w:type="spellStart"/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Аранциев</w:t>
      </w:r>
      <w:proofErr w:type="spellEnd"/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проток, </w:t>
      </w:r>
      <w:proofErr w:type="spellStart"/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Боталлов</w:t>
      </w:r>
      <w:proofErr w:type="spellEnd"/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 проток, овальное отверстие). </w:t>
      </w:r>
    </w:p>
    <w:p w14:paraId="54F2FEDC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3. Анатомо-физиологические особенности сердца и сосудов у детей. </w:t>
      </w:r>
    </w:p>
    <w:p w14:paraId="651E233D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4. Особенности функциональных показателей в возрастном аспекте: частота пульса, особенности методики подсчета, критерии нормы, соотношение пульса и давления. </w:t>
      </w:r>
    </w:p>
    <w:p w14:paraId="64526ABD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5. Методика осмотра, пальпации, аускультации сердца, измерение артериального давления и оценка данных. </w:t>
      </w:r>
    </w:p>
    <w:p w14:paraId="55F560E0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6. Особенности перкуссии сердца. Семиотика нарушений (расширение границ). </w:t>
      </w:r>
    </w:p>
    <w:p w14:paraId="31061030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7. Особенности звучности тонов сердца при аускультации у детей. Семиотика сердечных шумов (функциональные, органические). </w:t>
      </w:r>
    </w:p>
    <w:p w14:paraId="1C48FBFD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8. Функциональные пробы сердечно-сосудистой системы. Понятие о вегетативном тонусе, исследование его исходного уровня. </w:t>
      </w:r>
    </w:p>
    <w:p w14:paraId="5F0C19BC" w14:textId="77777777" w:rsidR="005E221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 xml:space="preserve">9. Синдром острой и хронической сердечной недостаточности. </w:t>
      </w:r>
    </w:p>
    <w:p w14:paraId="1B97FF83" w14:textId="1D4E9414" w:rsidR="005A3785" w:rsidRPr="006B2A95" w:rsidRDefault="005E2215" w:rsidP="005A3785">
      <w:pPr>
        <w:pStyle w:val="a4"/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5E2215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10. Семиотика нарушений ритма сердца (тахикардия, брадикардия, дыхательная аритмия, экстрасистолия).</w:t>
      </w:r>
    </w:p>
    <w:p w14:paraId="013E0356" w14:textId="77777777" w:rsidR="002E4FA1" w:rsidRDefault="002E4FA1" w:rsidP="005A3785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 xml:space="preserve">Цель: </w:t>
      </w:r>
    </w:p>
    <w:p w14:paraId="4DEAA5F2" w14:textId="77777777" w:rsidR="006B2A95" w:rsidRPr="006B2A95" w:rsidRDefault="006B2A95" w:rsidP="006B2A95">
      <w:pPr>
        <w:pStyle w:val="a4"/>
        <w:numPr>
          <w:ilvl w:val="0"/>
          <w:numId w:val="8"/>
        </w:num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6B2A9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научиться анализировать данные анамнеза и осмотра больного и здорового ребенка</w:t>
      </w: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;</w:t>
      </w:r>
    </w:p>
    <w:p w14:paraId="020976EF" w14:textId="3B42A1D6" w:rsidR="002E4FA1" w:rsidRPr="006B2A95" w:rsidRDefault="006B2A95" w:rsidP="006B2A95">
      <w:pPr>
        <w:pStyle w:val="a4"/>
        <w:numPr>
          <w:ilvl w:val="0"/>
          <w:numId w:val="8"/>
        </w:num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и</w:t>
      </w:r>
      <w:r w:rsidRPr="006B2A9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зучить возрастные особенности исследования </w:t>
      </w:r>
      <w:r w:rsidR="005E221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сердечно-сосудистой </w:t>
      </w:r>
      <w:r w:rsidRPr="006B2A9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систем</w:t>
      </w:r>
      <w:r w:rsidR="005E221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ы</w:t>
      </w:r>
      <w:r w:rsidRPr="006B2A9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</w:t>
      </w:r>
    </w:p>
    <w:p w14:paraId="40246932" w14:textId="77777777" w:rsidR="002E4FA1" w:rsidRDefault="002E4FA1" w:rsidP="002E4FA1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Уметь:</w:t>
      </w:r>
    </w:p>
    <w:p w14:paraId="34AFA1C3" w14:textId="6C48073D" w:rsidR="002E4FA1" w:rsidRPr="002E4FA1" w:rsidRDefault="002E4FA1" w:rsidP="002E4FA1">
      <w:pPr>
        <w:pStyle w:val="a4"/>
        <w:numPr>
          <w:ilvl w:val="0"/>
          <w:numId w:val="6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планировать обследование пациента;</w:t>
      </w:r>
    </w:p>
    <w:p w14:paraId="50DD8F4E" w14:textId="245EE9BE" w:rsidR="002E4FA1" w:rsidRPr="002E4FA1" w:rsidRDefault="002E4FA1" w:rsidP="002E4FA1">
      <w:pPr>
        <w:pStyle w:val="a4"/>
        <w:numPr>
          <w:ilvl w:val="0"/>
          <w:numId w:val="6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осуществлять сбор анамнеза;</w:t>
      </w:r>
    </w:p>
    <w:p w14:paraId="5ECF7887" w14:textId="11AD590F" w:rsidR="002E4FA1" w:rsidRPr="002E4FA1" w:rsidRDefault="002E4FA1" w:rsidP="002E4FA1">
      <w:pPr>
        <w:pStyle w:val="a4"/>
        <w:numPr>
          <w:ilvl w:val="0"/>
          <w:numId w:val="6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применять различные методы обследования пациента;</w:t>
      </w:r>
    </w:p>
    <w:p w14:paraId="422B281E" w14:textId="77777777" w:rsidR="002E4FA1" w:rsidRDefault="002E4FA1" w:rsidP="002E4FA1">
      <w:pPr>
        <w:pStyle w:val="a4"/>
        <w:numPr>
          <w:ilvl w:val="0"/>
          <w:numId w:val="6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формулировать предварительный диагноз в соответствии с современными </w:t>
      </w:r>
    </w:p>
    <w:p w14:paraId="06AD68FD" w14:textId="28CFACF6" w:rsidR="002E4FA1" w:rsidRPr="002E4FA1" w:rsidRDefault="002E4FA1" w:rsidP="002E4FA1">
      <w:pPr>
        <w:spacing w:after="0"/>
        <w:ind w:left="36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классификациями;</w:t>
      </w:r>
    </w:p>
    <w:p w14:paraId="45A168E8" w14:textId="4EB8C322" w:rsidR="002E4FA1" w:rsidRPr="002E4FA1" w:rsidRDefault="002E4FA1" w:rsidP="002E4FA1">
      <w:pPr>
        <w:pStyle w:val="a4"/>
        <w:numPr>
          <w:ilvl w:val="0"/>
          <w:numId w:val="6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интерпретировать результаты лабораторных и инструментальных методов </w:t>
      </w:r>
    </w:p>
    <w:p w14:paraId="5C42728F" w14:textId="77777777" w:rsidR="002E4FA1" w:rsidRPr="002E4FA1" w:rsidRDefault="002E4FA1" w:rsidP="002E4FA1">
      <w:pPr>
        <w:spacing w:after="0"/>
        <w:ind w:left="36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диагностики; </w:t>
      </w:r>
    </w:p>
    <w:p w14:paraId="7C31AF76" w14:textId="77777777" w:rsidR="002E4FA1" w:rsidRPr="002E4FA1" w:rsidRDefault="002E4FA1" w:rsidP="002E4FA1">
      <w:pPr>
        <w:pStyle w:val="a4"/>
        <w:numPr>
          <w:ilvl w:val="0"/>
          <w:numId w:val="6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- оформлять медицинскую документацию.</w:t>
      </w:r>
    </w:p>
    <w:p w14:paraId="6B7243EA" w14:textId="77777777" w:rsidR="002E4FA1" w:rsidRPr="00CA136C" w:rsidRDefault="002E4FA1" w:rsidP="002E4FA1">
      <w:pPr>
        <w:spacing w:after="0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З</w:t>
      </w:r>
      <w:r w:rsidRPr="00CA136C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нать:</w:t>
      </w:r>
    </w:p>
    <w:p w14:paraId="08DF3C41" w14:textId="55140C9D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топографию органов и систем организма в различные возрастные периоды;</w:t>
      </w:r>
    </w:p>
    <w:p w14:paraId="3C2583A9" w14:textId="77777777" w:rsid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биоэлектрические, биомеханические и биохимические процессы, происходящие в</w:t>
      </w:r>
    </w:p>
    <w:p w14:paraId="77174900" w14:textId="02C0DE87" w:rsidR="002E4FA1" w:rsidRPr="002E4FA1" w:rsidRDefault="002E4FA1" w:rsidP="002E4FA1">
      <w:pPr>
        <w:spacing w:after="0"/>
        <w:ind w:left="36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организме;</w:t>
      </w:r>
    </w:p>
    <w:p w14:paraId="53587877" w14:textId="4B35A7E5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основные закономерности развития и жизнедеятельности организма;</w:t>
      </w:r>
    </w:p>
    <w:p w14:paraId="041243A0" w14:textId="77777777" w:rsidR="002E4FA1" w:rsidRPr="002E4FA1" w:rsidRDefault="002E4FA1" w:rsidP="002E4FA1">
      <w:pPr>
        <w:spacing w:after="0"/>
        <w:ind w:left="36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строение клеток, тканей, органов и систем организма во взаимосвязи с их функцией в норме и патологии;</w:t>
      </w:r>
    </w:p>
    <w:p w14:paraId="4BB91529" w14:textId="4CFF7988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основы регуляции физиологических функций, принципы обратной связи, </w:t>
      </w:r>
    </w:p>
    <w:p w14:paraId="166D9D0A" w14:textId="77777777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механизм кодирования информации в центральной нервной системе;</w:t>
      </w:r>
    </w:p>
    <w:p w14:paraId="062E45A1" w14:textId="3AD329B5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lastRenderedPageBreak/>
        <w:t>определение заболеваний;</w:t>
      </w:r>
    </w:p>
    <w:p w14:paraId="3831DF6C" w14:textId="14F13069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общие принципы классификации заболеваний;</w:t>
      </w:r>
    </w:p>
    <w:p w14:paraId="6C54F2F8" w14:textId="7E826B46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этиологию заболеваний;</w:t>
      </w:r>
    </w:p>
    <w:p w14:paraId="11FA11E7" w14:textId="6F8E3655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патогенез и патологическую анатомию заболеваний;</w:t>
      </w:r>
    </w:p>
    <w:p w14:paraId="418D7D7F" w14:textId="2149459F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клиническую картину заболеваний, особенности течения, осложнения у </w:t>
      </w:r>
    </w:p>
    <w:p w14:paraId="6C143BEA" w14:textId="77777777" w:rsidR="002E4FA1" w:rsidRPr="002E4FA1" w:rsidRDefault="002E4FA1" w:rsidP="002E4FA1">
      <w:pPr>
        <w:spacing w:after="0"/>
        <w:ind w:left="36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различных возрастных групп;</w:t>
      </w:r>
    </w:p>
    <w:p w14:paraId="5F4B647C" w14:textId="4783333E" w:rsidR="002E4FA1" w:rsidRPr="002E4FA1" w:rsidRDefault="002E4FA1" w:rsidP="002E4FA1">
      <w:pPr>
        <w:pStyle w:val="a4"/>
        <w:numPr>
          <w:ilvl w:val="0"/>
          <w:numId w:val="7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2E4FA1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методы клинического, лабораторного, инструментального обследования.</w:t>
      </w:r>
    </w:p>
    <w:p w14:paraId="7E051C78" w14:textId="77777777" w:rsidR="005E2215" w:rsidRDefault="005E2215" w:rsidP="002E4FA1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</w:p>
    <w:p w14:paraId="64D3ADD5" w14:textId="064772A0" w:rsidR="002E4FA1" w:rsidRDefault="002E4FA1" w:rsidP="002E4FA1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Основная литература:</w:t>
      </w:r>
    </w:p>
    <w:p w14:paraId="27C0A530" w14:textId="77777777" w:rsidR="002E4FA1" w:rsidRPr="00CA136C" w:rsidRDefault="002E4FA1" w:rsidP="002E4FA1">
      <w:pPr>
        <w:numPr>
          <w:ilvl w:val="0"/>
          <w:numId w:val="1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Пропедевтика клинических дисциплин: / В.М. Нечаев, Т.Э. </w:t>
      </w:r>
      <w:proofErr w:type="spellStart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Макурина</w:t>
      </w:r>
      <w:proofErr w:type="spellEnd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, Л.С. </w:t>
      </w:r>
      <w:proofErr w:type="spellStart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Фролькис</w:t>
      </w:r>
      <w:proofErr w:type="spellEnd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. -2-е изд., </w:t>
      </w:r>
      <w:proofErr w:type="spellStart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перераб</w:t>
      </w:r>
      <w:proofErr w:type="spellEnd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. и доп. – М: ГЭОТАР – Медиа,2019. 808 с. </w:t>
      </w:r>
    </w:p>
    <w:p w14:paraId="248DEFFE" w14:textId="77777777" w:rsidR="002E4FA1" w:rsidRPr="00CA136C" w:rsidRDefault="002E4FA1" w:rsidP="002E4FA1">
      <w:pPr>
        <w:numPr>
          <w:ilvl w:val="0"/>
          <w:numId w:val="1"/>
        </w:num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proofErr w:type="spellStart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Запруднов</w:t>
      </w:r>
      <w:proofErr w:type="spellEnd"/>
      <w:r w:rsidRPr="00CA136C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 А.М., Григорьев К.И. Педиатрия с детскими инфекциями: Учебник для медицинских училищ и колледжей. - М.: ГЭОТАР-Медиа, 2019. – 560 с.: ил.</w:t>
      </w:r>
    </w:p>
    <w:p w14:paraId="536D358D" w14:textId="77777777" w:rsidR="002E4FA1" w:rsidRDefault="002E4FA1" w:rsidP="002E4FA1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1FAC3FCF" w14:textId="77777777" w:rsidR="002E4FA1" w:rsidRPr="00FF2A25" w:rsidRDefault="002E4FA1" w:rsidP="002E4FA1">
      <w:pPr>
        <w:spacing w:after="0"/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</w:pPr>
      <w:r w:rsidRPr="00FF2A25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Дополнительная литерат</w:t>
      </w:r>
      <w:r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у</w:t>
      </w:r>
      <w:r w:rsidRPr="00FF2A25">
        <w:rPr>
          <w:rFonts w:ascii="Helvetica" w:eastAsia="Times New Roman" w:hAnsi="Helvetica" w:cs="Helvetica"/>
          <w:b/>
          <w:color w:val="34464D"/>
          <w:sz w:val="24"/>
          <w:szCs w:val="24"/>
          <w:lang w:eastAsia="ru-RU"/>
        </w:rPr>
        <w:t>ра:</w:t>
      </w:r>
    </w:p>
    <w:p w14:paraId="2E18BD05" w14:textId="77777777" w:rsidR="002E4FA1" w:rsidRPr="00FF2A25" w:rsidRDefault="002E4FA1" w:rsidP="002E4FA1">
      <w:pPr>
        <w:numPr>
          <w:ilvl w:val="0"/>
          <w:numId w:val="5"/>
        </w:numPr>
        <w:spacing w:after="0"/>
        <w:ind w:left="284" w:hanging="284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FF2A2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Шабалов, Н.П. Детские болезни [Текст]: учеб. для вузов в 2-х томах / Н.П. Шабалов. – 7-е изд., </w:t>
      </w:r>
      <w:proofErr w:type="spellStart"/>
      <w:r w:rsidRPr="00FF2A2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перераб</w:t>
      </w:r>
      <w:proofErr w:type="spellEnd"/>
      <w:r w:rsidRPr="00FF2A2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. и доп. – СПб.: Питер, 2017 г.  </w:t>
      </w:r>
    </w:p>
    <w:p w14:paraId="061833F9" w14:textId="2549ECD3" w:rsidR="002E4FA1" w:rsidRDefault="002E4FA1" w:rsidP="002E4FA1">
      <w:pPr>
        <w:numPr>
          <w:ilvl w:val="0"/>
          <w:numId w:val="5"/>
        </w:numPr>
        <w:spacing w:after="0"/>
        <w:ind w:left="284" w:hanging="284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  <w:r w:rsidRPr="00FF2A2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 xml:space="preserve">Поликлиническая и неотложная педиатрия [Электронный ресурс]: учебник / под ред. А. С. Калмыковой. - 2-е изд., </w:t>
      </w:r>
      <w:proofErr w:type="spellStart"/>
      <w:r w:rsidRPr="00FF2A2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перераб</w:t>
      </w:r>
      <w:proofErr w:type="spellEnd"/>
      <w:r w:rsidRPr="00FF2A25"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  <w:t>. и доп. - М.: ГЭОТАР-Медиа, 2020.</w:t>
      </w:r>
    </w:p>
    <w:p w14:paraId="200F1686" w14:textId="7DDFCB2C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0D82558B" w14:textId="5C186107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2E4F37D7" w14:textId="301DF4F8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084B9AF9" w14:textId="578503DE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24F24B72" w14:textId="7E450830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395806FC" w14:textId="0110BA9B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9D3839A" w14:textId="426CAD19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5E396ABA" w14:textId="5BC048D2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AB685AA" w14:textId="4732C1BE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013F80F3" w14:textId="7C42A578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23D2D978" w14:textId="6AED8CC2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363DE936" w14:textId="0028847A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2D6EF737" w14:textId="150EC9FB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367719B" w14:textId="627E35D3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1EE3DCDC" w14:textId="269CAB68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63687332" w14:textId="39182AC4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6F2D86BA" w14:textId="4096927E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6B7ECE9A" w14:textId="7AC8DA2F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0667412D" w14:textId="423C17D1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166A76CF" w14:textId="0D5C9A6D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349CF60E" w14:textId="0498423E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6031FF1E" w14:textId="7914FD62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3549907D" w14:textId="6238D6DC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3997B2C1" w14:textId="0BB1611F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2EE78EEC" w14:textId="0462B11B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59310338" w14:textId="48554DD7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0B980A6C" w14:textId="62D4987D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10EAE9A6" w14:textId="1F1250E9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1CB6B8B0" w14:textId="28D7FAB3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00B978CD" w14:textId="665C06CB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2A6251A" w14:textId="77EAA817" w:rsidR="00F85CDC" w:rsidRDefault="00F85CDC" w:rsidP="00F85CDC">
      <w:pPr>
        <w:spacing w:after="0"/>
        <w:rPr>
          <w:rFonts w:ascii="Helvetica" w:eastAsia="Times New Roman" w:hAnsi="Helvetica" w:cs="Helvetica"/>
          <w:bCs/>
          <w:color w:val="34464D"/>
          <w:sz w:val="24"/>
          <w:szCs w:val="24"/>
          <w:lang w:eastAsia="ru-RU"/>
        </w:rPr>
      </w:pPr>
    </w:p>
    <w:p w14:paraId="7E53E3B1" w14:textId="6EC779FC" w:rsidR="00F85CDC" w:rsidRPr="00F85CDC" w:rsidRDefault="0084456A" w:rsidP="00F85CDC">
      <w:pPr>
        <w:pStyle w:val="a3"/>
        <w:ind w:firstLine="426"/>
        <w:jc w:val="center"/>
        <w:rPr>
          <w:lang w:eastAsia="ru-RU"/>
        </w:rPr>
      </w:pPr>
      <w:r w:rsidRPr="00F85CDC">
        <w:rPr>
          <w:b/>
          <w:bCs/>
          <w:lang w:eastAsia="ru-RU"/>
        </w:rPr>
        <w:lastRenderedPageBreak/>
        <w:t>АНАТОМО-ФИЗИОЛОГИЧЕСКИЕ ОСОБЕННОСТИ ОРГАНОВ КРОВООБРАЩЕНИЯ.</w:t>
      </w:r>
    </w:p>
    <w:p w14:paraId="054C70F8" w14:textId="77777777" w:rsidR="00F85CDC" w:rsidRDefault="00F85CDC" w:rsidP="00F85CDC">
      <w:pPr>
        <w:pStyle w:val="a3"/>
        <w:ind w:firstLine="426"/>
        <w:jc w:val="both"/>
        <w:rPr>
          <w:b/>
          <w:bCs/>
          <w:lang w:eastAsia="ru-RU"/>
        </w:rPr>
      </w:pPr>
    </w:p>
    <w:p w14:paraId="7352FC27" w14:textId="30D8B960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lang w:eastAsia="ru-RU"/>
        </w:rPr>
        <w:t>Исследование органов кровообращения. Семиотика поражений.</w:t>
      </w:r>
    </w:p>
    <w:p w14:paraId="2E385CCA" w14:textId="77777777" w:rsidR="00F85CDC" w:rsidRDefault="00F85CDC" w:rsidP="00F85CDC">
      <w:pPr>
        <w:pStyle w:val="a3"/>
        <w:ind w:firstLine="426"/>
        <w:jc w:val="both"/>
        <w:rPr>
          <w:i/>
          <w:iCs/>
          <w:u w:val="single"/>
          <w:lang w:eastAsia="ru-RU"/>
        </w:rPr>
      </w:pPr>
    </w:p>
    <w:p w14:paraId="0A96CDA8" w14:textId="492BBE82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i/>
          <w:iCs/>
          <w:lang w:eastAsia="ru-RU"/>
        </w:rPr>
        <w:t>АФО сердечно-сосудистой системы</w:t>
      </w:r>
      <w:r w:rsidRPr="00F85CDC">
        <w:rPr>
          <w:i/>
          <w:iCs/>
          <w:u w:val="single"/>
          <w:lang w:eastAsia="ru-RU"/>
        </w:rPr>
        <w:t>:</w:t>
      </w:r>
      <w:r w:rsidRPr="00F85CDC">
        <w:rPr>
          <w:lang w:eastAsia="ru-RU"/>
        </w:rPr>
        <w:t xml:space="preserve"> </w:t>
      </w:r>
    </w:p>
    <w:p w14:paraId="2D955C69" w14:textId="77777777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 xml:space="preserve">Легкие у плода не функционируют, кислород он получает через плаценту от матери. </w:t>
      </w:r>
    </w:p>
    <w:p w14:paraId="65F25192" w14:textId="77777777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 xml:space="preserve">Не в полном объеме функционирует малый круг кровообращения, кровь через шунты: овальное окно и артериальный проток проходит в левое предсердие, минуя легкие. </w:t>
      </w:r>
    </w:p>
    <w:p w14:paraId="6C6C5E0D" w14:textId="76605CEA" w:rsidR="006B5424" w:rsidRDefault="00F85CDC" w:rsidP="00F85CDC">
      <w:pPr>
        <w:pStyle w:val="a3"/>
        <w:ind w:firstLine="426"/>
        <w:jc w:val="both"/>
        <w:rPr>
          <w:lang w:eastAsia="ru-RU"/>
        </w:rPr>
      </w:pPr>
      <w:r w:rsidRPr="006B5424">
        <w:rPr>
          <w:b/>
          <w:bCs/>
          <w:i/>
          <w:iCs/>
          <w:lang w:eastAsia="ru-RU"/>
        </w:rPr>
        <w:t>Овальное окно закрывается к 5-7 месяцам жизни, к 6 неделям закрывается артериальный (</w:t>
      </w:r>
      <w:proofErr w:type="spellStart"/>
      <w:r w:rsidR="00986998">
        <w:rPr>
          <w:b/>
          <w:bCs/>
          <w:i/>
          <w:iCs/>
          <w:lang w:eastAsia="ru-RU"/>
        </w:rPr>
        <w:t>Б</w:t>
      </w:r>
      <w:r w:rsidRPr="006B5424">
        <w:rPr>
          <w:b/>
          <w:bCs/>
          <w:i/>
          <w:iCs/>
          <w:lang w:eastAsia="ru-RU"/>
        </w:rPr>
        <w:t>оталлов</w:t>
      </w:r>
      <w:proofErr w:type="spellEnd"/>
      <w:r w:rsidRPr="006B5424">
        <w:rPr>
          <w:b/>
          <w:bCs/>
          <w:i/>
          <w:iCs/>
          <w:lang w:eastAsia="ru-RU"/>
        </w:rPr>
        <w:t>) проток</w:t>
      </w:r>
      <w:r w:rsidRPr="00F85CDC">
        <w:rPr>
          <w:lang w:eastAsia="ru-RU"/>
        </w:rPr>
        <w:t xml:space="preserve">. </w:t>
      </w:r>
    </w:p>
    <w:p w14:paraId="6C67E05F" w14:textId="77777777" w:rsidR="006B5424" w:rsidRDefault="006B5424" w:rsidP="00F85CDC">
      <w:pPr>
        <w:pStyle w:val="a3"/>
        <w:ind w:firstLine="426"/>
        <w:jc w:val="both"/>
        <w:rPr>
          <w:lang w:eastAsia="ru-RU"/>
        </w:rPr>
      </w:pPr>
    </w:p>
    <w:p w14:paraId="010EB68A" w14:textId="14611B7A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 xml:space="preserve">Сердце маленькое, четырехкамерное, относительно больше, чем у взрослого. </w:t>
      </w:r>
    </w:p>
    <w:p w14:paraId="669529D5" w14:textId="77777777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 xml:space="preserve">Толщина правого и левого отделов одинаковая и только с возрастом левый отдел значительно утолщается. </w:t>
      </w:r>
    </w:p>
    <w:p w14:paraId="6527B7CD" w14:textId="18E1ECFA" w:rsidR="00F85CDC" w:rsidRDefault="0084456A" w:rsidP="00F85CDC">
      <w:pPr>
        <w:pStyle w:val="a3"/>
        <w:ind w:firstLine="426"/>
        <w:jc w:val="both"/>
        <w:rPr>
          <w:lang w:eastAsia="ru-RU"/>
        </w:rPr>
      </w:pPr>
      <w:r w:rsidRPr="0084456A">
        <w:rPr>
          <w:b/>
          <w:bCs/>
          <w:i/>
          <w:iCs/>
          <w:lang w:eastAsia="ru-RU"/>
        </w:rPr>
        <w:t>ЧАСТОТА СЕРДЕЧНЫХ СОКРАЩЕНИЙ</w:t>
      </w:r>
      <w:r w:rsidRPr="00F85CDC">
        <w:rPr>
          <w:lang w:eastAsia="ru-RU"/>
        </w:rPr>
        <w:t> </w:t>
      </w:r>
      <w:r w:rsidR="00F85CDC" w:rsidRPr="00F85CDC">
        <w:rPr>
          <w:lang w:eastAsia="ru-RU"/>
        </w:rPr>
        <w:t xml:space="preserve">больше, чем у взрослого в силу маленьких полостей. </w:t>
      </w:r>
    </w:p>
    <w:p w14:paraId="216498F0" w14:textId="2B4C031C" w:rsidR="00046961" w:rsidRDefault="00046961" w:rsidP="00F85CDC">
      <w:pPr>
        <w:pStyle w:val="a3"/>
        <w:ind w:firstLine="426"/>
        <w:jc w:val="both"/>
        <w:rPr>
          <w:b/>
          <w:bCs/>
          <w:lang w:eastAsia="ru-RU"/>
        </w:rPr>
      </w:pPr>
    </w:p>
    <w:tbl>
      <w:tblPr>
        <w:tblStyle w:val="a5"/>
        <w:tblW w:w="4644" w:type="dxa"/>
        <w:jc w:val="center"/>
        <w:tblLook w:val="04A0" w:firstRow="1" w:lastRow="0" w:firstColumn="1" w:lastColumn="0" w:noHBand="0" w:noVBand="1"/>
      </w:tblPr>
      <w:tblGrid>
        <w:gridCol w:w="2376"/>
        <w:gridCol w:w="2268"/>
      </w:tblGrid>
      <w:tr w:rsidR="00036269" w:rsidRPr="00046961" w14:paraId="7A191579" w14:textId="77777777" w:rsidTr="00036269">
        <w:trPr>
          <w:trHeight w:val="388"/>
          <w:jc w:val="center"/>
        </w:trPr>
        <w:tc>
          <w:tcPr>
            <w:tcW w:w="2376" w:type="dxa"/>
            <w:hideMark/>
          </w:tcPr>
          <w:p w14:paraId="1615A5A2" w14:textId="77777777" w:rsidR="00036269" w:rsidRPr="00046961" w:rsidRDefault="00036269" w:rsidP="00046961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68" w:type="dxa"/>
            <w:hideMark/>
          </w:tcPr>
          <w:p w14:paraId="577FF1B2" w14:textId="77777777" w:rsidR="00036269" w:rsidRPr="00046961" w:rsidRDefault="00036269" w:rsidP="00046961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Пульс в мин.</w:t>
            </w:r>
          </w:p>
        </w:tc>
      </w:tr>
      <w:tr w:rsidR="00036269" w:rsidRPr="00046961" w14:paraId="5813A5E7" w14:textId="77777777" w:rsidTr="00036269">
        <w:trPr>
          <w:trHeight w:val="2343"/>
          <w:jc w:val="center"/>
        </w:trPr>
        <w:tc>
          <w:tcPr>
            <w:tcW w:w="2376" w:type="dxa"/>
            <w:hideMark/>
          </w:tcPr>
          <w:p w14:paraId="2F59BCA4" w14:textId="679AFD1A" w:rsidR="00036269" w:rsidRPr="00046961" w:rsidRDefault="00036269" w:rsidP="00046961">
            <w:pPr>
              <w:spacing w:line="276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Новорожден</w:t>
            </w:r>
            <w:r w:rsidRPr="00036269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ный</w:t>
            </w:r>
          </w:p>
          <w:p w14:paraId="370D1094" w14:textId="77777777" w:rsidR="00036269" w:rsidRPr="00046961" w:rsidRDefault="00036269" w:rsidP="00046961">
            <w:pPr>
              <w:spacing w:line="276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1 год</w:t>
            </w:r>
          </w:p>
          <w:p w14:paraId="766819E2" w14:textId="77777777" w:rsidR="00036269" w:rsidRPr="00046961" w:rsidRDefault="00036269" w:rsidP="00046961">
            <w:pPr>
              <w:spacing w:line="276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5 лет</w:t>
            </w:r>
          </w:p>
          <w:p w14:paraId="478D0F8D" w14:textId="77777777" w:rsidR="00036269" w:rsidRPr="00036269" w:rsidRDefault="00036269" w:rsidP="00046961">
            <w:pPr>
              <w:spacing w:line="276" w:lineRule="auto"/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</w:pPr>
            <w:r w:rsidRPr="00036269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 xml:space="preserve"> лет</w:t>
            </w:r>
          </w:p>
          <w:p w14:paraId="12B5F255" w14:textId="58475ECA" w:rsidR="00036269" w:rsidRPr="00046961" w:rsidRDefault="00036269" w:rsidP="00046961">
            <w:pPr>
              <w:spacing w:line="276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6269">
              <w:rPr>
                <w:rFonts w:eastAsia="Times New Roman" w:cstheme="minorHAnsi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2268" w:type="dxa"/>
            <w:hideMark/>
          </w:tcPr>
          <w:p w14:paraId="691E6AD6" w14:textId="65E5B603" w:rsidR="00036269" w:rsidRPr="00046961" w:rsidRDefault="00036269" w:rsidP="00046961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036269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40</w:t>
            </w: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 xml:space="preserve"> -</w:t>
            </w:r>
            <w:r w:rsidRPr="00036269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Pr="00036269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  <w:p w14:paraId="3CC6AD45" w14:textId="38848587" w:rsidR="00036269" w:rsidRPr="00046961" w:rsidRDefault="00036269" w:rsidP="00046961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 xml:space="preserve">120 </w:t>
            </w:r>
          </w:p>
          <w:p w14:paraId="358BEEAB" w14:textId="4F037039" w:rsidR="00036269" w:rsidRPr="00046961" w:rsidRDefault="00036269" w:rsidP="00046961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46961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 xml:space="preserve">100 </w:t>
            </w:r>
          </w:p>
          <w:p w14:paraId="2B0F5052" w14:textId="18BF6FAD" w:rsidR="00036269" w:rsidRPr="00036269" w:rsidRDefault="00036269" w:rsidP="00046961">
            <w:pPr>
              <w:spacing w:line="276" w:lineRule="auto"/>
              <w:jc w:val="center"/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</w:pPr>
            <w:r w:rsidRPr="00036269">
              <w:rPr>
                <w:rFonts w:eastAsia="Calibri" w:cstheme="minorHAnsi"/>
                <w:color w:val="000000"/>
                <w:kern w:val="24"/>
                <w:sz w:val="28"/>
                <w:szCs w:val="28"/>
                <w:lang w:eastAsia="ru-RU"/>
              </w:rPr>
              <w:t>80 - 85</w:t>
            </w:r>
          </w:p>
          <w:p w14:paraId="194846F5" w14:textId="0BD1B252" w:rsidR="00036269" w:rsidRPr="00046961" w:rsidRDefault="00036269" w:rsidP="00046961">
            <w:pPr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36269">
              <w:rPr>
                <w:rFonts w:eastAsia="Times New Roman" w:cstheme="minorHAnsi"/>
                <w:sz w:val="28"/>
                <w:szCs w:val="28"/>
                <w:lang w:eastAsia="ru-RU"/>
              </w:rPr>
              <w:t>70 - 80</w:t>
            </w:r>
          </w:p>
        </w:tc>
      </w:tr>
    </w:tbl>
    <w:p w14:paraId="1E2018EF" w14:textId="77777777" w:rsidR="00046961" w:rsidRPr="006B5424" w:rsidRDefault="00046961" w:rsidP="00F85CDC">
      <w:pPr>
        <w:pStyle w:val="a3"/>
        <w:ind w:firstLine="426"/>
        <w:jc w:val="both"/>
        <w:rPr>
          <w:b/>
          <w:bCs/>
          <w:lang w:eastAsia="ru-RU"/>
        </w:rPr>
      </w:pPr>
    </w:p>
    <w:p w14:paraId="102EEE29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Вначале сердце расположено горизонтально, как бы распластано на диафрагме, затем принимает косое и вертикальное положение.</w:t>
      </w:r>
    </w:p>
    <w:p w14:paraId="73735064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Тоны сердца аритмичные (дыхательная аритмия), могут учащаться при волнении, физической нагрузке.</w:t>
      </w:r>
    </w:p>
    <w:p w14:paraId="3DF5CD48" w14:textId="77777777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 xml:space="preserve">Артерии и вены одинакового просвета, широкие. Аорта и легочная артерия одинаковые по ширине и только с возрастом аорта становится шире. Капилляры широкие. Все это объясняет низкое артериальное давление у новорожденного и ребенка первого года жизни. </w:t>
      </w:r>
    </w:p>
    <w:p w14:paraId="61B5763A" w14:textId="77777777" w:rsidR="006B5424" w:rsidRDefault="006B5424" w:rsidP="00F85CDC">
      <w:pPr>
        <w:pStyle w:val="a3"/>
        <w:ind w:firstLine="426"/>
        <w:jc w:val="both"/>
        <w:rPr>
          <w:b/>
          <w:bCs/>
          <w:i/>
          <w:iCs/>
          <w:lang w:eastAsia="ru-RU"/>
        </w:rPr>
      </w:pPr>
    </w:p>
    <w:p w14:paraId="3D5EA6B5" w14:textId="084F143B" w:rsidR="006B5424" w:rsidRPr="006B5424" w:rsidRDefault="0084456A" w:rsidP="00F85CDC">
      <w:pPr>
        <w:pStyle w:val="a3"/>
        <w:ind w:firstLine="426"/>
        <w:jc w:val="both"/>
        <w:rPr>
          <w:b/>
          <w:bCs/>
          <w:i/>
          <w:iCs/>
          <w:lang w:eastAsia="ru-RU"/>
        </w:rPr>
      </w:pPr>
      <w:r w:rsidRPr="006B5424">
        <w:rPr>
          <w:b/>
          <w:bCs/>
          <w:i/>
          <w:iCs/>
          <w:lang w:eastAsia="ru-RU"/>
        </w:rPr>
        <w:t xml:space="preserve">АРТЕРИАЛЬНОЕ ДАВЛЕНИЕ </w:t>
      </w:r>
    </w:p>
    <w:p w14:paraId="4F0D9FF4" w14:textId="0ABC010C" w:rsidR="006B5424" w:rsidRPr="006B5424" w:rsidRDefault="00F85CDC" w:rsidP="006B5424">
      <w:pPr>
        <w:pStyle w:val="a3"/>
        <w:numPr>
          <w:ilvl w:val="0"/>
          <w:numId w:val="10"/>
        </w:numPr>
        <w:jc w:val="both"/>
        <w:rPr>
          <w:b/>
          <w:bCs/>
          <w:i/>
          <w:iCs/>
          <w:lang w:eastAsia="ru-RU"/>
        </w:rPr>
      </w:pPr>
      <w:r w:rsidRPr="006B5424">
        <w:rPr>
          <w:i/>
          <w:iCs/>
          <w:lang w:eastAsia="ru-RU"/>
        </w:rPr>
        <w:t>У новорожденного оно </w:t>
      </w:r>
      <w:r w:rsidRPr="006B5424">
        <w:rPr>
          <w:b/>
          <w:bCs/>
          <w:i/>
          <w:iCs/>
          <w:lang w:eastAsia="ru-RU"/>
        </w:rPr>
        <w:t xml:space="preserve">60 мм рт. ст. </w:t>
      </w:r>
    </w:p>
    <w:p w14:paraId="10AA63A6" w14:textId="68954535" w:rsidR="006B5424" w:rsidRDefault="006B5424" w:rsidP="006B5424">
      <w:pPr>
        <w:pStyle w:val="a3"/>
        <w:numPr>
          <w:ilvl w:val="0"/>
          <w:numId w:val="10"/>
        </w:numPr>
        <w:jc w:val="both"/>
        <w:rPr>
          <w:b/>
          <w:bCs/>
          <w:i/>
          <w:iCs/>
          <w:lang w:eastAsia="ru-RU"/>
        </w:rPr>
      </w:pPr>
      <w:r>
        <w:rPr>
          <w:i/>
          <w:iCs/>
          <w:lang w:eastAsia="ru-RU"/>
        </w:rPr>
        <w:t>У</w:t>
      </w:r>
      <w:r w:rsidR="00F85CDC" w:rsidRPr="006B5424">
        <w:rPr>
          <w:i/>
          <w:iCs/>
          <w:lang w:eastAsia="ru-RU"/>
        </w:rPr>
        <w:t> годовалого </w:t>
      </w:r>
      <w:r w:rsidR="00F85CDC" w:rsidRPr="006B5424">
        <w:rPr>
          <w:b/>
          <w:bCs/>
          <w:i/>
          <w:iCs/>
          <w:lang w:eastAsia="ru-RU"/>
        </w:rPr>
        <w:t xml:space="preserve">80 </w:t>
      </w:r>
      <w:r w:rsidR="00036269">
        <w:rPr>
          <w:b/>
          <w:bCs/>
          <w:i/>
          <w:iCs/>
          <w:lang w:eastAsia="ru-RU"/>
        </w:rPr>
        <w:t xml:space="preserve"> -  84 </w:t>
      </w:r>
      <w:r w:rsidR="00F85CDC" w:rsidRPr="006B5424">
        <w:rPr>
          <w:b/>
          <w:bCs/>
          <w:i/>
          <w:iCs/>
          <w:lang w:eastAsia="ru-RU"/>
        </w:rPr>
        <w:t>мм</w:t>
      </w:r>
      <w:r>
        <w:rPr>
          <w:b/>
          <w:bCs/>
          <w:i/>
          <w:iCs/>
          <w:lang w:eastAsia="ru-RU"/>
        </w:rPr>
        <w:t xml:space="preserve"> </w:t>
      </w:r>
      <w:r w:rsidR="00F85CDC" w:rsidRPr="006B5424">
        <w:rPr>
          <w:b/>
          <w:bCs/>
          <w:i/>
          <w:iCs/>
          <w:lang w:eastAsia="ru-RU"/>
        </w:rPr>
        <w:t>рт.</w:t>
      </w:r>
      <w:r>
        <w:rPr>
          <w:b/>
          <w:bCs/>
          <w:i/>
          <w:iCs/>
          <w:lang w:eastAsia="ru-RU"/>
        </w:rPr>
        <w:t xml:space="preserve"> </w:t>
      </w:r>
      <w:r w:rsidR="00F85CDC" w:rsidRPr="006B5424">
        <w:rPr>
          <w:b/>
          <w:bCs/>
          <w:i/>
          <w:iCs/>
          <w:lang w:eastAsia="ru-RU"/>
        </w:rPr>
        <w:t>ст.</w:t>
      </w:r>
    </w:p>
    <w:p w14:paraId="76654BA1" w14:textId="418CFB30" w:rsidR="00036269" w:rsidRDefault="00036269" w:rsidP="006B5424">
      <w:pPr>
        <w:pStyle w:val="a3"/>
        <w:numPr>
          <w:ilvl w:val="0"/>
          <w:numId w:val="10"/>
        </w:numPr>
        <w:jc w:val="both"/>
        <w:rPr>
          <w:b/>
          <w:bCs/>
          <w:i/>
          <w:iCs/>
          <w:lang w:eastAsia="ru-RU"/>
        </w:rPr>
      </w:pPr>
      <w:r w:rsidRPr="00036269">
        <w:rPr>
          <w:i/>
          <w:iCs/>
          <w:lang w:eastAsia="ru-RU"/>
        </w:rPr>
        <w:t>5 лет</w:t>
      </w:r>
      <w:r w:rsidRPr="00036269">
        <w:rPr>
          <w:b/>
          <w:bCs/>
          <w:i/>
          <w:iCs/>
          <w:lang w:eastAsia="ru-RU"/>
        </w:rPr>
        <w:t xml:space="preserve"> – 100 мм рт. ст.</w:t>
      </w:r>
    </w:p>
    <w:p w14:paraId="588D40B8" w14:textId="538DC305" w:rsidR="00036269" w:rsidRDefault="00036269" w:rsidP="006B5424">
      <w:pPr>
        <w:pStyle w:val="a3"/>
        <w:numPr>
          <w:ilvl w:val="0"/>
          <w:numId w:val="10"/>
        </w:numPr>
        <w:jc w:val="both"/>
        <w:rPr>
          <w:b/>
          <w:bCs/>
          <w:i/>
          <w:iCs/>
          <w:lang w:eastAsia="ru-RU"/>
        </w:rPr>
      </w:pPr>
      <w:r>
        <w:rPr>
          <w:i/>
          <w:iCs/>
          <w:lang w:eastAsia="ru-RU"/>
        </w:rPr>
        <w:t xml:space="preserve">10 лет </w:t>
      </w:r>
      <w:r>
        <w:rPr>
          <w:b/>
          <w:bCs/>
          <w:i/>
          <w:iCs/>
          <w:lang w:eastAsia="ru-RU"/>
        </w:rPr>
        <w:t>– 110 мм рт. ст.</w:t>
      </w:r>
    </w:p>
    <w:p w14:paraId="007F89C3" w14:textId="3EA3C39B" w:rsidR="00036269" w:rsidRPr="00036269" w:rsidRDefault="00036269" w:rsidP="006B5424">
      <w:pPr>
        <w:pStyle w:val="a3"/>
        <w:numPr>
          <w:ilvl w:val="0"/>
          <w:numId w:val="10"/>
        </w:numPr>
        <w:jc w:val="both"/>
        <w:rPr>
          <w:b/>
          <w:bCs/>
          <w:i/>
          <w:iCs/>
          <w:lang w:eastAsia="ru-RU"/>
        </w:rPr>
      </w:pPr>
      <w:r>
        <w:rPr>
          <w:i/>
          <w:iCs/>
          <w:lang w:eastAsia="ru-RU"/>
        </w:rPr>
        <w:t xml:space="preserve">15 лет </w:t>
      </w:r>
      <w:r>
        <w:rPr>
          <w:b/>
          <w:bCs/>
          <w:i/>
          <w:iCs/>
          <w:lang w:eastAsia="ru-RU"/>
        </w:rPr>
        <w:t>– 120 мм рт. ст.</w:t>
      </w:r>
    </w:p>
    <w:p w14:paraId="29E000B2" w14:textId="4F2E62B3" w:rsidR="00F85CDC" w:rsidRPr="006B5424" w:rsidRDefault="00F85CDC" w:rsidP="00F85CDC">
      <w:pPr>
        <w:pStyle w:val="a3"/>
        <w:ind w:firstLine="426"/>
        <w:jc w:val="both"/>
        <w:rPr>
          <w:b/>
          <w:bCs/>
          <w:i/>
          <w:iCs/>
          <w:lang w:eastAsia="ru-RU"/>
        </w:rPr>
      </w:pPr>
      <w:r w:rsidRPr="006B5424">
        <w:rPr>
          <w:b/>
          <w:bCs/>
          <w:i/>
          <w:iCs/>
          <w:lang w:eastAsia="ru-RU"/>
        </w:rPr>
        <w:t xml:space="preserve">Минимальное давление </w:t>
      </w:r>
      <w:r w:rsidR="006B5424" w:rsidRPr="006B5424">
        <w:rPr>
          <w:b/>
          <w:bCs/>
          <w:i/>
          <w:iCs/>
          <w:lang w:eastAsia="ru-RU"/>
        </w:rPr>
        <w:t xml:space="preserve">(диастолическое) </w:t>
      </w:r>
      <w:r w:rsidR="00036269">
        <w:rPr>
          <w:b/>
          <w:bCs/>
          <w:i/>
          <w:iCs/>
          <w:lang w:eastAsia="ru-RU"/>
        </w:rPr>
        <w:t>с</w:t>
      </w:r>
      <w:r w:rsidR="00036269" w:rsidRPr="00036269">
        <w:rPr>
          <w:b/>
          <w:bCs/>
          <w:i/>
          <w:iCs/>
          <w:lang w:eastAsia="ru-RU"/>
        </w:rPr>
        <w:t>оставляет 1/2 или 1/3 систолического во всех возрастах</w:t>
      </w:r>
      <w:r w:rsidRPr="006B5424">
        <w:rPr>
          <w:b/>
          <w:bCs/>
          <w:i/>
          <w:iCs/>
          <w:lang w:eastAsia="ru-RU"/>
        </w:rPr>
        <w:t>.</w:t>
      </w:r>
    </w:p>
    <w:p w14:paraId="64FE37A5" w14:textId="77777777" w:rsidR="00036269" w:rsidRDefault="00036269" w:rsidP="00F85CDC">
      <w:pPr>
        <w:pStyle w:val="a3"/>
        <w:ind w:firstLine="426"/>
        <w:jc w:val="both"/>
        <w:rPr>
          <w:lang w:eastAsia="ru-RU"/>
        </w:rPr>
      </w:pPr>
    </w:p>
    <w:p w14:paraId="11876397" w14:textId="418D4E36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В период полового созревания нередко наблюдаются функциональные расстройства сердечно-сосудистой системы в виде колебаний А/Д, расширения границ сердца.</w:t>
      </w:r>
    </w:p>
    <w:p w14:paraId="5BE3B1E0" w14:textId="25221837" w:rsidR="00F85CDC" w:rsidRDefault="00F85CDC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2807A9C2" w14:textId="128BBF6F" w:rsidR="005E2215" w:rsidRDefault="005E2215" w:rsidP="00F85CDC">
      <w:pPr>
        <w:pStyle w:val="a3"/>
        <w:ind w:firstLine="426"/>
        <w:jc w:val="both"/>
        <w:rPr>
          <w:i/>
          <w:iCs/>
          <w:lang w:eastAsia="ru-RU"/>
        </w:rPr>
      </w:pPr>
      <w:r w:rsidRPr="005E2215">
        <w:rPr>
          <w:i/>
          <w:iCs/>
          <w:lang w:eastAsia="ru-RU"/>
        </w:rPr>
        <w:t>Закладка сердца начинается на 2-й неделе внутриутробного развития. В детском возрасте органы кровообращения имеют ряд анатомических особенностей, которые отражаются на функциональной особенности сердца и его патологии.</w:t>
      </w:r>
    </w:p>
    <w:p w14:paraId="0622169A" w14:textId="77777777" w:rsidR="006B5424" w:rsidRDefault="006B5424" w:rsidP="00F85CDC">
      <w:pPr>
        <w:pStyle w:val="a3"/>
        <w:ind w:firstLine="426"/>
        <w:jc w:val="both"/>
        <w:rPr>
          <w:lang w:eastAsia="ru-RU"/>
        </w:rPr>
      </w:pPr>
    </w:p>
    <w:p w14:paraId="7B4B36E8" w14:textId="53E15260" w:rsidR="005E2215" w:rsidRDefault="005E2215" w:rsidP="00F85CDC">
      <w:pPr>
        <w:pStyle w:val="a3"/>
        <w:ind w:firstLine="426"/>
        <w:jc w:val="both"/>
        <w:rPr>
          <w:lang w:eastAsia="ru-RU"/>
        </w:rPr>
      </w:pPr>
      <w:r w:rsidRPr="005E2215">
        <w:rPr>
          <w:lang w:eastAsia="ru-RU"/>
        </w:rPr>
        <w:t>Артериальная кровь в организм плода поступает из плаценты по пупочной вене, расположенной в составе пупочного канатика. В теле плода у ворот печени она делится на два ствола. Первый вливается в воротную вену, второй – венозный (</w:t>
      </w:r>
      <w:proofErr w:type="spellStart"/>
      <w:r w:rsidRPr="005E2215">
        <w:rPr>
          <w:lang w:eastAsia="ru-RU"/>
        </w:rPr>
        <w:t>Аранциев</w:t>
      </w:r>
      <w:proofErr w:type="spellEnd"/>
      <w:r w:rsidRPr="005E2215">
        <w:rPr>
          <w:lang w:eastAsia="ru-RU"/>
        </w:rPr>
        <w:t xml:space="preserve">) проток – в нижнюю полую вену. Таким образом, в правое предсердие поступает смешанная кровь. Из правого предсердия лишь небольшая часть крови идет в правый желудочек. Большая часть крови через овальное отверстие в межпредсердной перегородке переходит в левое предсердие. </w:t>
      </w:r>
    </w:p>
    <w:p w14:paraId="6268096B" w14:textId="16984259" w:rsidR="006B5424" w:rsidRPr="005E2215" w:rsidRDefault="006B5424" w:rsidP="00046961">
      <w:pPr>
        <w:pStyle w:val="a3"/>
        <w:ind w:firstLine="426"/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7903BA" wp14:editId="4AD77D2E">
            <wp:extent cx="4691270" cy="4549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26" cy="457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8A24C" w14:textId="078888B5" w:rsidR="005E2215" w:rsidRDefault="005E2215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1BF14A98" w14:textId="09A533DA" w:rsidR="006B5424" w:rsidRDefault="006B5424" w:rsidP="00F85CDC">
      <w:pPr>
        <w:pStyle w:val="a3"/>
        <w:ind w:firstLine="426"/>
        <w:jc w:val="both"/>
        <w:rPr>
          <w:u w:val="single"/>
          <w:lang w:eastAsia="ru-RU"/>
        </w:rPr>
      </w:pPr>
      <w:r>
        <w:rPr>
          <w:noProof/>
          <w:u w:val="single"/>
          <w:lang w:eastAsia="ru-RU"/>
        </w:rPr>
        <w:drawing>
          <wp:inline distT="0" distB="0" distL="0" distR="0" wp14:anchorId="43C422BC" wp14:editId="4F9DCE84">
            <wp:extent cx="6227828" cy="46753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95" cy="4694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450CE" w14:textId="276A4CE5" w:rsidR="00F85CDC" w:rsidRPr="00F85CDC" w:rsidRDefault="0084456A" w:rsidP="00F85CDC">
      <w:pPr>
        <w:pStyle w:val="a3"/>
        <w:ind w:firstLine="426"/>
        <w:jc w:val="both"/>
        <w:rPr>
          <w:b/>
          <w:bCs/>
          <w:lang w:eastAsia="ru-RU"/>
        </w:rPr>
      </w:pPr>
      <w:r w:rsidRPr="00F85CDC">
        <w:rPr>
          <w:b/>
          <w:bCs/>
          <w:lang w:eastAsia="ru-RU"/>
        </w:rPr>
        <w:lastRenderedPageBreak/>
        <w:t>ИССЛЕДОВАНИЕ СЕРДЕЧНО - СОСУДИСТОЙ СИСТЕМЫ</w:t>
      </w:r>
    </w:p>
    <w:p w14:paraId="70B9E0BF" w14:textId="77777777" w:rsidR="0048193E" w:rsidRDefault="0048193E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4A9CA41C" w14:textId="3D5493E1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u w:val="single"/>
          <w:lang w:eastAsia="ru-RU"/>
        </w:rPr>
        <w:t>Анамнез</w:t>
      </w:r>
      <w:r w:rsidRPr="00F85CDC">
        <w:rPr>
          <w:lang w:eastAsia="ru-RU"/>
        </w:rPr>
        <w:t>: собрать жалобы со стороны ребенка и его матери. Ребенок может жаловаться на слабость, повышенную утомляемость, одышку, кратковременную потерю сознания, нарушение ритма сердца, появление цианоза. У матери узнать, давно ли наблюдается цианоз, стоек ли он, когда усиливается, есть ли отеки, отстает ли он в беге от сверстников.</w:t>
      </w:r>
    </w:p>
    <w:p w14:paraId="353259E3" w14:textId="77777777" w:rsidR="0048193E" w:rsidRDefault="0048193E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60A3672C" w14:textId="77777777" w:rsidR="00046961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u w:val="single"/>
          <w:lang w:eastAsia="ru-RU"/>
        </w:rPr>
        <w:t>Осмотр</w:t>
      </w:r>
      <w:r w:rsidRPr="00F85CDC">
        <w:rPr>
          <w:lang w:eastAsia="ru-RU"/>
        </w:rPr>
        <w:t xml:space="preserve">: состояние сознания, поза, положение в постели, реакция на врача. Обращают внимание на отставание в росте, диспропорцию верхней и нижней части туловища. Форма грудной клетки, наличие "сердечного горба” - выпячивания сердечной области. Пульсация шейных вен, пульсация эпигастральной области. </w:t>
      </w:r>
    </w:p>
    <w:p w14:paraId="34CE88FC" w14:textId="77777777" w:rsidR="00046961" w:rsidRDefault="00F85CDC" w:rsidP="00F85CDC">
      <w:pPr>
        <w:pStyle w:val="a3"/>
        <w:ind w:firstLine="426"/>
        <w:jc w:val="both"/>
        <w:rPr>
          <w:b/>
          <w:bCs/>
          <w:i/>
          <w:iCs/>
          <w:lang w:eastAsia="ru-RU"/>
        </w:rPr>
      </w:pPr>
      <w:r w:rsidRPr="00046961">
        <w:rPr>
          <w:b/>
          <w:bCs/>
          <w:i/>
          <w:iCs/>
          <w:lang w:eastAsia="ru-RU"/>
        </w:rPr>
        <w:t>Верхушечный толчок, обычно он определяется с 5 лет в </w:t>
      </w:r>
      <w:r w:rsidRPr="00046961">
        <w:rPr>
          <w:b/>
          <w:bCs/>
          <w:i/>
          <w:iCs/>
          <w:lang w:val="en-US" w:eastAsia="ru-RU"/>
        </w:rPr>
        <w:t>V</w:t>
      </w:r>
      <w:r w:rsidRPr="00046961">
        <w:rPr>
          <w:b/>
          <w:bCs/>
          <w:i/>
          <w:iCs/>
          <w:lang w:eastAsia="ru-RU"/>
        </w:rPr>
        <w:t> межреберь</w:t>
      </w:r>
      <w:r w:rsidR="00046961">
        <w:rPr>
          <w:b/>
          <w:bCs/>
          <w:i/>
          <w:iCs/>
          <w:lang w:eastAsia="ru-RU"/>
        </w:rPr>
        <w:t>е</w:t>
      </w:r>
      <w:r w:rsidRPr="00046961">
        <w:rPr>
          <w:b/>
          <w:bCs/>
          <w:i/>
          <w:iCs/>
          <w:lang w:eastAsia="ru-RU"/>
        </w:rPr>
        <w:t> по сосковой линии. </w:t>
      </w:r>
    </w:p>
    <w:p w14:paraId="7650A5A1" w14:textId="77B9FA91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Цвет кожных покровов, усиление цианоза при физической нагрузке, психическом возбуждении.</w:t>
      </w:r>
    </w:p>
    <w:p w14:paraId="45CBFA77" w14:textId="77777777" w:rsidR="0048193E" w:rsidRDefault="0048193E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6A521DB4" w14:textId="67AF2930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u w:val="single"/>
          <w:lang w:eastAsia="ru-RU"/>
        </w:rPr>
        <w:t>Пальпация:</w:t>
      </w:r>
      <w:r w:rsidRPr="00F85CDC">
        <w:rPr>
          <w:lang w:eastAsia="ru-RU"/>
        </w:rPr>
        <w:t> </w:t>
      </w:r>
      <w:r w:rsidRPr="00046961">
        <w:rPr>
          <w:b/>
          <w:bCs/>
          <w:lang w:eastAsia="ru-RU"/>
        </w:rPr>
        <w:t>место верхушечного толчка</w:t>
      </w:r>
      <w:r w:rsidRPr="00F85CDC">
        <w:rPr>
          <w:lang w:eastAsia="ru-RU"/>
        </w:rPr>
        <w:t xml:space="preserve"> (ладонью). </w:t>
      </w:r>
    </w:p>
    <w:p w14:paraId="6497A417" w14:textId="77777777" w:rsidR="00046961" w:rsidRDefault="00F85CDC" w:rsidP="00F85CDC">
      <w:pPr>
        <w:pStyle w:val="a3"/>
        <w:ind w:firstLine="426"/>
        <w:jc w:val="both"/>
        <w:rPr>
          <w:lang w:eastAsia="ru-RU"/>
        </w:rPr>
      </w:pPr>
      <w:r w:rsidRPr="00046961">
        <w:rPr>
          <w:i/>
          <w:iCs/>
          <w:lang w:eastAsia="ru-RU"/>
        </w:rPr>
        <w:t>Какой он:</w:t>
      </w:r>
      <w:r w:rsidRPr="00F85CDC">
        <w:rPr>
          <w:lang w:eastAsia="ru-RU"/>
        </w:rPr>
        <w:t xml:space="preserve"> локализованный (до 2см. в диаметре), разлитой (более 2см.), наличие дрожания грудной стенки ("кошачье мурлыканье") - систолическое или диастолическое. </w:t>
      </w:r>
    </w:p>
    <w:p w14:paraId="0D05C9A4" w14:textId="77777777" w:rsidR="00046961" w:rsidRDefault="00046961" w:rsidP="00F85CDC">
      <w:pPr>
        <w:pStyle w:val="a3"/>
        <w:ind w:firstLine="426"/>
        <w:jc w:val="both"/>
        <w:rPr>
          <w:b/>
          <w:bCs/>
          <w:lang w:eastAsia="ru-RU"/>
        </w:rPr>
      </w:pPr>
    </w:p>
    <w:p w14:paraId="26EA2A26" w14:textId="2F0279C2" w:rsidR="00046961" w:rsidRDefault="00F85CDC" w:rsidP="00F85CDC">
      <w:pPr>
        <w:pStyle w:val="a3"/>
        <w:ind w:firstLine="426"/>
        <w:jc w:val="both"/>
        <w:rPr>
          <w:lang w:eastAsia="ru-RU"/>
        </w:rPr>
      </w:pPr>
      <w:r w:rsidRPr="00046961">
        <w:rPr>
          <w:b/>
          <w:bCs/>
          <w:lang w:eastAsia="ru-RU"/>
        </w:rPr>
        <w:t>Пальпация периферических сосудов</w:t>
      </w:r>
      <w:r w:rsidRPr="00F85CDC">
        <w:rPr>
          <w:lang w:eastAsia="ru-RU"/>
        </w:rPr>
        <w:t xml:space="preserve">: пульс на обеих руках. </w:t>
      </w:r>
    </w:p>
    <w:p w14:paraId="7222757F" w14:textId="77777777" w:rsidR="00046961" w:rsidRPr="00046961" w:rsidRDefault="00F85CDC" w:rsidP="00F85CDC">
      <w:pPr>
        <w:pStyle w:val="a3"/>
        <w:ind w:firstLine="426"/>
        <w:jc w:val="both"/>
        <w:rPr>
          <w:i/>
          <w:iCs/>
          <w:lang w:eastAsia="ru-RU"/>
        </w:rPr>
      </w:pPr>
      <w:r w:rsidRPr="00046961">
        <w:rPr>
          <w:i/>
          <w:iCs/>
          <w:lang w:eastAsia="ru-RU"/>
        </w:rPr>
        <w:t xml:space="preserve">Определяем его ритмичность, напряжение (твердый, мягкий), наполнение (полный, пустой), величину (большой, высокий, малый, нитевидный), форму (ускоренный, замедленный). </w:t>
      </w:r>
    </w:p>
    <w:p w14:paraId="0EEEFB11" w14:textId="005FB153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Проводим подсчет пульса в течение 1 минуты в спокойном горизонтальном положении.</w:t>
      </w:r>
    </w:p>
    <w:p w14:paraId="240DD811" w14:textId="77777777" w:rsidR="00F85CDC" w:rsidRDefault="00F85CDC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01226C1C" w14:textId="6B4A7F98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u w:val="single"/>
          <w:lang w:eastAsia="ru-RU"/>
        </w:rPr>
        <w:t>Выстукивание - перкуссия</w:t>
      </w:r>
      <w:r w:rsidRPr="00F85CDC">
        <w:rPr>
          <w:lang w:eastAsia="ru-RU"/>
        </w:rPr>
        <w:t>: определение границ абсолютной и относительной сердечной тупости. В зависимости от возраста они разные. Применяется перкуссия посредственная и непосредственная.</w:t>
      </w:r>
    </w:p>
    <w:p w14:paraId="209A12BD" w14:textId="77777777" w:rsidR="00F85CDC" w:rsidRPr="00F85CDC" w:rsidRDefault="00F85CDC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51CDA8B6" w14:textId="166BE936" w:rsidR="00F85CDC" w:rsidRPr="0084456A" w:rsidRDefault="0084456A" w:rsidP="0048193E">
      <w:pPr>
        <w:pStyle w:val="a3"/>
        <w:ind w:firstLine="426"/>
        <w:jc w:val="center"/>
        <w:rPr>
          <w:b/>
          <w:bCs/>
          <w:i/>
          <w:iCs/>
          <w:lang w:eastAsia="ru-RU"/>
        </w:rPr>
      </w:pPr>
      <w:r w:rsidRPr="0084456A">
        <w:rPr>
          <w:b/>
          <w:bCs/>
          <w:i/>
          <w:iCs/>
          <w:lang w:eastAsia="ru-RU"/>
        </w:rPr>
        <w:t>ГРАНИЦЫ ОТНОСИТЕЛЬНОЙ СЕРДЕЧНОЙ ТУПОСТИ:</w:t>
      </w:r>
    </w:p>
    <w:p w14:paraId="2DB55F5F" w14:textId="77777777" w:rsidR="0048193E" w:rsidRPr="00F85CDC" w:rsidRDefault="0048193E" w:rsidP="0048193E">
      <w:pPr>
        <w:pStyle w:val="a3"/>
        <w:ind w:firstLine="426"/>
        <w:jc w:val="center"/>
        <w:rPr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3685"/>
      </w:tblGrid>
      <w:tr w:rsidR="00F85CDC" w:rsidRPr="00F85CDC" w14:paraId="641ECDC2" w14:textId="77777777" w:rsidTr="0048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59CE4178" w14:textId="77777777" w:rsidR="00F85CDC" w:rsidRPr="00F85CDC" w:rsidRDefault="00F85CDC" w:rsidP="0048193E">
            <w:pPr>
              <w:pStyle w:val="a3"/>
              <w:jc w:val="both"/>
              <w:rPr>
                <w:lang w:eastAsia="ru-RU"/>
              </w:rPr>
            </w:pPr>
            <w:r w:rsidRPr="00F85CDC">
              <w:rPr>
                <w:lang w:eastAsia="ru-RU"/>
              </w:rPr>
              <w:t>Верхний край</w:t>
            </w:r>
          </w:p>
        </w:tc>
        <w:tc>
          <w:tcPr>
            <w:tcW w:w="2551" w:type="dxa"/>
            <w:hideMark/>
          </w:tcPr>
          <w:p w14:paraId="58B2779A" w14:textId="77777777" w:rsidR="00F85CDC" w:rsidRPr="00F85CDC" w:rsidRDefault="00F85CDC" w:rsidP="0048193E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val="en-US" w:eastAsia="ru-RU"/>
              </w:rPr>
              <w:t>II</w:t>
            </w:r>
            <w:r w:rsidRPr="00F85CDC">
              <w:rPr>
                <w:lang w:eastAsia="ru-RU"/>
              </w:rPr>
              <w:t> ребро</w:t>
            </w:r>
          </w:p>
        </w:tc>
        <w:tc>
          <w:tcPr>
            <w:tcW w:w="2694" w:type="dxa"/>
            <w:hideMark/>
          </w:tcPr>
          <w:p w14:paraId="51A33512" w14:textId="77777777" w:rsidR="00F85CDC" w:rsidRPr="00F85CDC" w:rsidRDefault="00F85CDC" w:rsidP="0048193E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val="en-US" w:eastAsia="ru-RU"/>
              </w:rPr>
              <w:t>II</w:t>
            </w:r>
            <w:r w:rsidRPr="00F85CDC">
              <w:rPr>
                <w:lang w:eastAsia="ru-RU"/>
              </w:rPr>
              <w:t> межреберье</w:t>
            </w:r>
          </w:p>
        </w:tc>
        <w:tc>
          <w:tcPr>
            <w:tcW w:w="3685" w:type="dxa"/>
            <w:hideMark/>
          </w:tcPr>
          <w:p w14:paraId="7D37E37B" w14:textId="77777777" w:rsidR="00F85CDC" w:rsidRPr="00F85CDC" w:rsidRDefault="00F85CDC" w:rsidP="0048193E">
            <w:pPr>
              <w:pStyle w:val="a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val="en-US" w:eastAsia="ru-RU"/>
              </w:rPr>
              <w:t>III</w:t>
            </w:r>
            <w:r w:rsidRPr="00F85CDC">
              <w:rPr>
                <w:lang w:eastAsia="ru-RU"/>
              </w:rPr>
              <w:t> ребро</w:t>
            </w:r>
          </w:p>
        </w:tc>
      </w:tr>
      <w:tr w:rsidR="00F85CDC" w:rsidRPr="00F85CDC" w14:paraId="1814371E" w14:textId="77777777" w:rsidTr="0048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0CC870DC" w14:textId="77777777" w:rsidR="00F85CDC" w:rsidRPr="00F85CDC" w:rsidRDefault="00F85CDC" w:rsidP="0048193E">
            <w:pPr>
              <w:pStyle w:val="a3"/>
              <w:jc w:val="both"/>
              <w:rPr>
                <w:lang w:eastAsia="ru-RU"/>
              </w:rPr>
            </w:pPr>
            <w:r w:rsidRPr="00F85CDC">
              <w:rPr>
                <w:lang w:eastAsia="ru-RU"/>
              </w:rPr>
              <w:t>Левый край</w:t>
            </w:r>
          </w:p>
        </w:tc>
        <w:tc>
          <w:tcPr>
            <w:tcW w:w="5245" w:type="dxa"/>
            <w:gridSpan w:val="2"/>
            <w:hideMark/>
          </w:tcPr>
          <w:p w14:paraId="009E5230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1-2 см. кнаружи от левой сосковой линии</w:t>
            </w:r>
          </w:p>
        </w:tc>
        <w:tc>
          <w:tcPr>
            <w:tcW w:w="3685" w:type="dxa"/>
            <w:hideMark/>
          </w:tcPr>
          <w:p w14:paraId="54C399A2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По сосковой</w:t>
            </w:r>
          </w:p>
          <w:p w14:paraId="6EE9BD68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линии</w:t>
            </w:r>
          </w:p>
        </w:tc>
      </w:tr>
      <w:tr w:rsidR="00F85CDC" w:rsidRPr="00F85CDC" w14:paraId="298C19FC" w14:textId="77777777" w:rsidTr="00481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5A9348F2" w14:textId="77777777" w:rsidR="00F85CDC" w:rsidRPr="00F85CDC" w:rsidRDefault="00F85CDC" w:rsidP="0048193E">
            <w:pPr>
              <w:pStyle w:val="a3"/>
              <w:jc w:val="both"/>
              <w:rPr>
                <w:lang w:eastAsia="ru-RU"/>
              </w:rPr>
            </w:pPr>
            <w:r w:rsidRPr="00F85CDC">
              <w:rPr>
                <w:lang w:eastAsia="ru-RU"/>
              </w:rPr>
              <w:t>Правый край</w:t>
            </w:r>
          </w:p>
        </w:tc>
        <w:tc>
          <w:tcPr>
            <w:tcW w:w="2551" w:type="dxa"/>
            <w:hideMark/>
          </w:tcPr>
          <w:p w14:paraId="5F625DF4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 xml:space="preserve">Правая </w:t>
            </w:r>
            <w:proofErr w:type="spellStart"/>
            <w:r w:rsidRPr="00F85CDC">
              <w:rPr>
                <w:lang w:eastAsia="ru-RU"/>
              </w:rPr>
              <w:t>парастернальная</w:t>
            </w:r>
            <w:proofErr w:type="spellEnd"/>
            <w:r w:rsidRPr="00F85CDC">
              <w:rPr>
                <w:lang w:eastAsia="ru-RU"/>
              </w:rPr>
              <w:t xml:space="preserve"> линия</w:t>
            </w:r>
          </w:p>
        </w:tc>
        <w:tc>
          <w:tcPr>
            <w:tcW w:w="2694" w:type="dxa"/>
            <w:hideMark/>
          </w:tcPr>
          <w:p w14:paraId="5BBB4503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proofErr w:type="spellStart"/>
            <w:r w:rsidRPr="00F85CDC">
              <w:rPr>
                <w:lang w:eastAsia="ru-RU"/>
              </w:rPr>
              <w:t>Кнутри</w:t>
            </w:r>
            <w:proofErr w:type="spellEnd"/>
            <w:r w:rsidRPr="00F85CDC">
              <w:rPr>
                <w:lang w:eastAsia="ru-RU"/>
              </w:rPr>
              <w:t xml:space="preserve"> от правой </w:t>
            </w:r>
            <w:proofErr w:type="spellStart"/>
            <w:r w:rsidRPr="00F85CDC">
              <w:rPr>
                <w:lang w:eastAsia="ru-RU"/>
              </w:rPr>
              <w:t>парастернальной</w:t>
            </w:r>
            <w:proofErr w:type="spellEnd"/>
            <w:r w:rsidRPr="00F85CDC">
              <w:rPr>
                <w:lang w:eastAsia="ru-RU"/>
              </w:rPr>
              <w:t xml:space="preserve"> линии</w:t>
            </w:r>
          </w:p>
        </w:tc>
        <w:tc>
          <w:tcPr>
            <w:tcW w:w="3685" w:type="dxa"/>
            <w:hideMark/>
          </w:tcPr>
          <w:p w14:paraId="2CF391DD" w14:textId="6C1206DD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Середина между</w:t>
            </w:r>
            <w:r w:rsidR="0048193E">
              <w:rPr>
                <w:lang w:eastAsia="ru-RU"/>
              </w:rPr>
              <w:t xml:space="preserve"> </w:t>
            </w:r>
            <w:proofErr w:type="spellStart"/>
            <w:r w:rsidRPr="00F85CDC">
              <w:rPr>
                <w:lang w:eastAsia="ru-RU"/>
              </w:rPr>
              <w:t>парастернальной</w:t>
            </w:r>
            <w:proofErr w:type="spellEnd"/>
          </w:p>
          <w:p w14:paraId="19C4AF77" w14:textId="7411BE5D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линией и правым</w:t>
            </w:r>
            <w:r w:rsidR="0048193E">
              <w:rPr>
                <w:lang w:eastAsia="ru-RU"/>
              </w:rPr>
              <w:t xml:space="preserve"> </w:t>
            </w:r>
            <w:r w:rsidRPr="00F85CDC">
              <w:rPr>
                <w:lang w:eastAsia="ru-RU"/>
              </w:rPr>
              <w:t>краем грудины</w:t>
            </w:r>
          </w:p>
        </w:tc>
      </w:tr>
      <w:tr w:rsidR="00F85CDC" w:rsidRPr="00F85CDC" w14:paraId="5DCD5881" w14:textId="77777777" w:rsidTr="00481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7ECDA366" w14:textId="77777777" w:rsidR="00F85CDC" w:rsidRPr="00F85CDC" w:rsidRDefault="00F85CDC" w:rsidP="0048193E">
            <w:pPr>
              <w:pStyle w:val="a3"/>
              <w:jc w:val="both"/>
              <w:rPr>
                <w:lang w:eastAsia="ru-RU"/>
              </w:rPr>
            </w:pPr>
            <w:r w:rsidRPr="00F85CDC">
              <w:rPr>
                <w:lang w:eastAsia="ru-RU"/>
              </w:rPr>
              <w:t> </w:t>
            </w:r>
          </w:p>
        </w:tc>
        <w:tc>
          <w:tcPr>
            <w:tcW w:w="2551" w:type="dxa"/>
            <w:hideMark/>
          </w:tcPr>
          <w:p w14:paraId="32026B81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0-1 год</w:t>
            </w:r>
          </w:p>
        </w:tc>
        <w:tc>
          <w:tcPr>
            <w:tcW w:w="2694" w:type="dxa"/>
            <w:hideMark/>
          </w:tcPr>
          <w:p w14:paraId="21E2F9A0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2-6 лет</w:t>
            </w:r>
          </w:p>
        </w:tc>
        <w:tc>
          <w:tcPr>
            <w:tcW w:w="3685" w:type="dxa"/>
            <w:hideMark/>
          </w:tcPr>
          <w:p w14:paraId="1B8F26B9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7-13 лет</w:t>
            </w:r>
          </w:p>
        </w:tc>
      </w:tr>
    </w:tbl>
    <w:p w14:paraId="25315260" w14:textId="77777777" w:rsidR="0084456A" w:rsidRDefault="0084456A" w:rsidP="00F85CDC">
      <w:pPr>
        <w:pStyle w:val="a3"/>
        <w:ind w:firstLine="426"/>
        <w:jc w:val="both"/>
        <w:rPr>
          <w:lang w:eastAsia="ru-RU"/>
        </w:rPr>
      </w:pPr>
    </w:p>
    <w:p w14:paraId="29C929C7" w14:textId="44DE74BD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Расширение границ сердца наблюдается при врожденных и приобретенных пороках сердца, ожирении. В зависимости от вида порока границы расширена </w:t>
      </w:r>
      <w:r w:rsidR="0048193E" w:rsidRPr="00F85CDC">
        <w:rPr>
          <w:lang w:eastAsia="ru-RU"/>
        </w:rPr>
        <w:t>по-разному</w:t>
      </w:r>
      <w:r w:rsidRPr="00F85CDC">
        <w:rPr>
          <w:lang w:eastAsia="ru-RU"/>
        </w:rPr>
        <w:t> (в ту или иную сторону).</w:t>
      </w:r>
    </w:p>
    <w:p w14:paraId="035273DA" w14:textId="77777777" w:rsidR="0048193E" w:rsidRDefault="0048193E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255473C3" w14:textId="25F00091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u w:val="single"/>
          <w:lang w:eastAsia="ru-RU"/>
        </w:rPr>
        <w:t>Выслушивание (аускультация).</w:t>
      </w:r>
    </w:p>
    <w:p w14:paraId="33E9C9B8" w14:textId="361A345A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Осуществляется с помощью </w:t>
      </w:r>
      <w:r w:rsidR="00046961" w:rsidRPr="00F85CDC">
        <w:rPr>
          <w:lang w:eastAsia="ru-RU"/>
        </w:rPr>
        <w:t>фонендоскопа,</w:t>
      </w:r>
      <w:r w:rsidRPr="00F85CDC">
        <w:rPr>
          <w:lang w:eastAsia="ru-RU"/>
        </w:rPr>
        <w:t> как и у взрослого в максимально спокойном состоянии, в горизонтальном положении.</w:t>
      </w:r>
    </w:p>
    <w:p w14:paraId="188A2810" w14:textId="77777777" w:rsidR="0048193E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i/>
          <w:iCs/>
          <w:lang w:eastAsia="ru-RU"/>
        </w:rPr>
        <w:t>Тоны сердца</w:t>
      </w:r>
      <w:r w:rsidRPr="00F85CDC">
        <w:rPr>
          <w:lang w:eastAsia="ru-RU"/>
        </w:rPr>
        <w:t>: у здорового ребенка слышно два основных тона: </w:t>
      </w:r>
    </w:p>
    <w:p w14:paraId="4B5F2DA1" w14:textId="77777777" w:rsidR="0048193E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Первый </w:t>
      </w:r>
      <w:r w:rsidRPr="00F85CDC">
        <w:rPr>
          <w:lang w:eastAsia="ru-RU"/>
        </w:rPr>
        <w:t xml:space="preserve">совпадает с верхушечным толчком сердца и возникает в начале систолы. </w:t>
      </w:r>
    </w:p>
    <w:p w14:paraId="2AEC756E" w14:textId="072FAF2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Второй тон</w:t>
      </w:r>
      <w:r w:rsidRPr="00F85CDC">
        <w:rPr>
          <w:lang w:eastAsia="ru-RU"/>
        </w:rPr>
        <w:t xml:space="preserve"> - начало диастолы.</w:t>
      </w:r>
    </w:p>
    <w:p w14:paraId="5BDF0039" w14:textId="77777777" w:rsidR="00046961" w:rsidRDefault="00046961" w:rsidP="00F85CDC">
      <w:pPr>
        <w:pStyle w:val="a3"/>
        <w:ind w:firstLine="426"/>
        <w:jc w:val="both"/>
        <w:rPr>
          <w:i/>
          <w:iCs/>
          <w:lang w:eastAsia="ru-RU"/>
        </w:rPr>
      </w:pPr>
    </w:p>
    <w:p w14:paraId="4C61D1C8" w14:textId="1EE1EA1C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Обращают внимание при выслушивании на</w:t>
      </w:r>
      <w:r w:rsidRPr="00F85CDC">
        <w:rPr>
          <w:lang w:eastAsia="ru-RU"/>
        </w:rPr>
        <w:t>: чистоту тонов, ясность их, ритмичность, звучность. Обычно тоны чистые, ясные, ритмичные, звучные. Тоны яснее на верхушке, более глухие на основании сердца.</w:t>
      </w:r>
    </w:p>
    <w:p w14:paraId="5FB9B0CF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Порядок выслушивания как у взрослых</w:t>
      </w:r>
      <w:r w:rsidRPr="00F85CDC">
        <w:rPr>
          <w:lang w:eastAsia="ru-RU"/>
        </w:rPr>
        <w:t>: верхушка, </w:t>
      </w:r>
      <w:r w:rsidRPr="00F85CDC">
        <w:rPr>
          <w:lang w:val="en-US" w:eastAsia="ru-RU"/>
        </w:rPr>
        <w:t>II</w:t>
      </w:r>
      <w:r w:rsidRPr="00F85CDC">
        <w:rPr>
          <w:lang w:eastAsia="ru-RU"/>
        </w:rPr>
        <w:t> - межреберье слева и справа, </w:t>
      </w:r>
      <w:r w:rsidRPr="00F85CDC">
        <w:rPr>
          <w:lang w:val="en-US" w:eastAsia="ru-RU"/>
        </w:rPr>
        <w:t>V </w:t>
      </w:r>
      <w:r w:rsidRPr="00F85CDC">
        <w:rPr>
          <w:lang w:eastAsia="ru-RU"/>
        </w:rPr>
        <w:t>точка (Боткина).</w:t>
      </w:r>
    </w:p>
    <w:p w14:paraId="71C0D627" w14:textId="60F23540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Может выслушиваться патология сердечных тонов</w:t>
      </w:r>
      <w:r w:rsidRPr="00F85CDC">
        <w:rPr>
          <w:lang w:eastAsia="ru-RU"/>
        </w:rPr>
        <w:t>: расщепление или раздвоение тонов</w:t>
      </w:r>
      <w:r w:rsidR="0048193E">
        <w:rPr>
          <w:lang w:eastAsia="ru-RU"/>
        </w:rPr>
        <w:t>.</w:t>
      </w:r>
    </w:p>
    <w:p w14:paraId="0DE49806" w14:textId="03510254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Аритмия:</w:t>
      </w:r>
      <w:r w:rsidRPr="00F85CDC">
        <w:rPr>
          <w:lang w:eastAsia="ru-RU"/>
        </w:rPr>
        <w:t> экстрасистолия</w:t>
      </w:r>
      <w:r w:rsidR="0048193E">
        <w:rPr>
          <w:lang w:eastAsia="ru-RU"/>
        </w:rPr>
        <w:t xml:space="preserve"> </w:t>
      </w:r>
      <w:r w:rsidRPr="00F85CDC">
        <w:rPr>
          <w:lang w:eastAsia="ru-RU"/>
        </w:rPr>
        <w:t>- внеочередное сокращение</w:t>
      </w:r>
      <w:r w:rsidR="0048193E">
        <w:rPr>
          <w:lang w:eastAsia="ru-RU"/>
        </w:rPr>
        <w:t xml:space="preserve"> </w:t>
      </w:r>
      <w:r w:rsidRPr="00F85CDC">
        <w:rPr>
          <w:lang w:eastAsia="ru-RU"/>
        </w:rPr>
        <w:t>сердца, </w:t>
      </w:r>
      <w:proofErr w:type="spellStart"/>
      <w:r w:rsidRPr="00F85CDC">
        <w:rPr>
          <w:lang w:eastAsia="ru-RU"/>
        </w:rPr>
        <w:t>тахи</w:t>
      </w:r>
      <w:proofErr w:type="spellEnd"/>
      <w:r w:rsidRPr="00F85CDC">
        <w:rPr>
          <w:lang w:eastAsia="ru-RU"/>
        </w:rPr>
        <w:t>- и брадикардия, пароксизмальная тахикардия.</w:t>
      </w:r>
    </w:p>
    <w:p w14:paraId="15A8C96B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Тоны сердца могут быть усилены при повышении А/Д, гипертрофии желудочков, пороках сердца. Ослаблены при ослаблении сердечной деятельности, расстройствах питания.</w:t>
      </w:r>
    </w:p>
    <w:p w14:paraId="0743B9EF" w14:textId="46F1B490" w:rsidR="00F85CDC" w:rsidRPr="00F85CDC" w:rsidRDefault="00F85CDC" w:rsidP="00F85CDC">
      <w:pPr>
        <w:pStyle w:val="a3"/>
        <w:ind w:firstLine="426"/>
        <w:jc w:val="both"/>
        <w:rPr>
          <w:b/>
          <w:bCs/>
          <w:i/>
          <w:iCs/>
          <w:lang w:eastAsia="ru-RU"/>
        </w:rPr>
      </w:pPr>
      <w:r w:rsidRPr="00F85CDC">
        <w:rPr>
          <w:b/>
          <w:bCs/>
          <w:i/>
          <w:iCs/>
          <w:lang w:eastAsia="ru-RU"/>
        </w:rPr>
        <w:lastRenderedPageBreak/>
        <w:t>Шумы:</w:t>
      </w:r>
    </w:p>
    <w:p w14:paraId="4C40B1CF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Органические</w:t>
      </w:r>
      <w:r w:rsidRPr="00F85CDC">
        <w:rPr>
          <w:lang w:eastAsia="ru-RU"/>
        </w:rPr>
        <w:t xml:space="preserve"> - зависящие от порока клапана или </w:t>
      </w:r>
      <w:proofErr w:type="spellStart"/>
      <w:r w:rsidRPr="00F85CDC">
        <w:rPr>
          <w:lang w:eastAsia="ru-RU"/>
        </w:rPr>
        <w:t>стенозирования</w:t>
      </w:r>
      <w:proofErr w:type="spellEnd"/>
      <w:r w:rsidRPr="00F85CDC">
        <w:rPr>
          <w:lang w:eastAsia="ru-RU"/>
        </w:rPr>
        <w:t xml:space="preserve"> отверстия, поражения сердечной мышцы.</w:t>
      </w:r>
    </w:p>
    <w:p w14:paraId="68F21D93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Неорганические</w:t>
      </w:r>
      <w:r w:rsidRPr="00F85CDC">
        <w:rPr>
          <w:lang w:eastAsia="ru-RU"/>
        </w:rPr>
        <w:t xml:space="preserve"> - т.е. функциональные, не связанные с поражением клапанов или сердечной мышцы: анемия, "юношеское сердце".</w:t>
      </w:r>
    </w:p>
    <w:p w14:paraId="2B658644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Систолический шум</w:t>
      </w:r>
      <w:r w:rsidRPr="00F85CDC">
        <w:rPr>
          <w:lang w:eastAsia="ru-RU"/>
        </w:rPr>
        <w:t xml:space="preserve"> выслушивается при недостаточности двух и трехстворчатого клапанов. При </w:t>
      </w:r>
      <w:proofErr w:type="spellStart"/>
      <w:r w:rsidRPr="00F85CDC">
        <w:rPr>
          <w:lang w:eastAsia="ru-RU"/>
        </w:rPr>
        <w:t>стенозировании</w:t>
      </w:r>
      <w:proofErr w:type="spellEnd"/>
      <w:r w:rsidRPr="00F85CDC">
        <w:rPr>
          <w:lang w:eastAsia="ru-RU"/>
        </w:rPr>
        <w:t> отверстия легочной артерии и аорты.</w:t>
      </w:r>
    </w:p>
    <w:p w14:paraId="70DCADD3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Диастолический шум</w:t>
      </w:r>
      <w:r w:rsidRPr="00F85CDC">
        <w:rPr>
          <w:lang w:eastAsia="ru-RU"/>
        </w:rPr>
        <w:t xml:space="preserve"> выслушивается при стенозе правого и левого атриовентрикулярного отверстия. При недостаточности клапанов аорты и легочной артерии.</w:t>
      </w:r>
    </w:p>
    <w:p w14:paraId="5D0570A9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Шум </w:t>
      </w:r>
      <w:proofErr w:type="spellStart"/>
      <w:r w:rsidRPr="00F85CDC">
        <w:rPr>
          <w:i/>
          <w:iCs/>
          <w:lang w:eastAsia="ru-RU"/>
        </w:rPr>
        <w:t>пролабирования</w:t>
      </w:r>
      <w:proofErr w:type="spellEnd"/>
      <w:r w:rsidRPr="00F85CDC">
        <w:rPr>
          <w:i/>
          <w:iCs/>
          <w:lang w:eastAsia="ru-RU"/>
        </w:rPr>
        <w:t xml:space="preserve"> митрального клапана</w:t>
      </w:r>
      <w:r w:rsidRPr="00F85CDC">
        <w:rPr>
          <w:lang w:eastAsia="ru-RU"/>
        </w:rPr>
        <w:t xml:space="preserve"> - щелчок после первого тона на верхушке или серия щелчков.</w:t>
      </w:r>
    </w:p>
    <w:p w14:paraId="34BFEAB9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i/>
          <w:iCs/>
          <w:lang w:eastAsia="ru-RU"/>
        </w:rPr>
        <w:t>Шумы при врожденных пороках сердца</w:t>
      </w:r>
      <w:r w:rsidRPr="00F85CDC">
        <w:rPr>
          <w:lang w:eastAsia="ru-RU"/>
        </w:rPr>
        <w:t xml:space="preserve"> более грубые, распространяются по всей сердечной области.</w:t>
      </w:r>
    </w:p>
    <w:p w14:paraId="419C8131" w14:textId="65A4C0C4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proofErr w:type="spellStart"/>
      <w:r w:rsidRPr="00F85CDC">
        <w:rPr>
          <w:i/>
          <w:iCs/>
          <w:lang w:eastAsia="ru-RU"/>
        </w:rPr>
        <w:t>Эмбриокардия</w:t>
      </w:r>
      <w:proofErr w:type="spellEnd"/>
      <w:r w:rsidRPr="00F85CDC">
        <w:rPr>
          <w:lang w:eastAsia="ru-RU"/>
        </w:rPr>
        <w:t xml:space="preserve"> - паузы между первым и вторым, между вторым и первым тонами одинаковые. </w:t>
      </w:r>
      <w:r w:rsidR="0048193E" w:rsidRPr="00F85CDC">
        <w:rPr>
          <w:lang w:eastAsia="ru-RU"/>
        </w:rPr>
        <w:t>Может быть,</w:t>
      </w:r>
      <w:r w:rsidRPr="00F85CDC">
        <w:rPr>
          <w:lang w:eastAsia="ru-RU"/>
        </w:rPr>
        <w:t xml:space="preserve"> у ребенка подросткового возраста при тяжелых миокардитах.</w:t>
      </w:r>
    </w:p>
    <w:p w14:paraId="1B69B7A8" w14:textId="77777777" w:rsidR="0048193E" w:rsidRDefault="0048193E" w:rsidP="00F85CDC">
      <w:pPr>
        <w:pStyle w:val="a3"/>
        <w:ind w:firstLine="426"/>
        <w:jc w:val="both"/>
        <w:rPr>
          <w:lang w:eastAsia="ru-RU"/>
        </w:rPr>
      </w:pPr>
    </w:p>
    <w:p w14:paraId="2C15014E" w14:textId="55D304BD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i/>
          <w:iCs/>
          <w:lang w:eastAsia="ru-RU"/>
        </w:rPr>
        <w:t>Измерение артериального давления</w:t>
      </w:r>
      <w:r w:rsidRPr="00F85CDC">
        <w:rPr>
          <w:lang w:eastAsia="ru-RU"/>
        </w:rPr>
        <w:t xml:space="preserve"> проводят, как и у взрослого, только манжетка берется в соответствии с возрастом ребенка. А/Д может быть повышено, понижено.</w:t>
      </w:r>
    </w:p>
    <w:p w14:paraId="6E186B1D" w14:textId="77777777" w:rsidR="0048193E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 </w:t>
      </w:r>
    </w:p>
    <w:p w14:paraId="3CDFD245" w14:textId="7C83F9F0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i/>
          <w:iCs/>
          <w:lang w:eastAsia="ru-RU"/>
        </w:rPr>
        <w:t>Исследование сосудов:</w:t>
      </w:r>
      <w:r w:rsidRPr="00F85CDC">
        <w:rPr>
          <w:lang w:eastAsia="ru-RU"/>
        </w:rPr>
        <w:t xml:space="preserve"> пульс исследуют на лучевой артерии во время сна или в спокойном состоянии. Учащение при возбуждении, мышечной работе, лихорадке, гипертиреозе. Замедление во сне, расстройствах питания. Слабый и частый при упадке сердечной деятельности (инфекционные заболевания). Напряженный при нефрите, повышенном А/Д.</w:t>
      </w:r>
    </w:p>
    <w:p w14:paraId="4EFC3310" w14:textId="77777777" w:rsidR="0048193E" w:rsidRDefault="0048193E" w:rsidP="00F85CDC">
      <w:pPr>
        <w:pStyle w:val="a3"/>
        <w:ind w:firstLine="426"/>
        <w:jc w:val="both"/>
        <w:rPr>
          <w:b/>
          <w:bCs/>
          <w:i/>
          <w:iCs/>
          <w:lang w:eastAsia="ru-RU"/>
        </w:rPr>
      </w:pPr>
    </w:p>
    <w:p w14:paraId="7891C55C" w14:textId="3F6557E4" w:rsidR="0048193E" w:rsidRDefault="00046961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i/>
          <w:iCs/>
          <w:lang w:eastAsia="ru-RU"/>
        </w:rPr>
        <w:t>ДОПОЛНИТЕЛЬНЫЕ МЕТОДЫ ИССЛЕДОВАНИЯ СЕРДЕЧНО-СОСУДИСТОЙ СИСТЕМЫ</w:t>
      </w:r>
      <w:r w:rsidRPr="00F85CDC">
        <w:rPr>
          <w:lang w:eastAsia="ru-RU"/>
        </w:rPr>
        <w:t xml:space="preserve">: </w:t>
      </w:r>
    </w:p>
    <w:p w14:paraId="75A5200B" w14:textId="77777777" w:rsidR="00046961" w:rsidRDefault="00046961" w:rsidP="00F85CDC">
      <w:pPr>
        <w:pStyle w:val="a3"/>
        <w:ind w:firstLine="426"/>
        <w:jc w:val="both"/>
        <w:rPr>
          <w:i/>
          <w:iCs/>
          <w:u w:val="single"/>
          <w:lang w:eastAsia="ru-RU"/>
        </w:rPr>
      </w:pPr>
    </w:p>
    <w:p w14:paraId="78B00AFE" w14:textId="2DE99926" w:rsidR="00046961" w:rsidRDefault="00F85CDC" w:rsidP="00F85CDC">
      <w:pPr>
        <w:pStyle w:val="a3"/>
        <w:ind w:firstLine="426"/>
        <w:jc w:val="both"/>
        <w:rPr>
          <w:lang w:eastAsia="ru-RU"/>
        </w:rPr>
      </w:pPr>
      <w:r w:rsidRPr="00046961">
        <w:rPr>
          <w:i/>
          <w:iCs/>
          <w:u w:val="single"/>
          <w:lang w:eastAsia="ru-RU"/>
        </w:rPr>
        <w:t>Инструментальные методы исследования</w:t>
      </w:r>
      <w:r w:rsidRPr="00F85CDC">
        <w:rPr>
          <w:lang w:eastAsia="ru-RU"/>
        </w:rPr>
        <w:t>:</w:t>
      </w:r>
    </w:p>
    <w:p w14:paraId="41CAF6E0" w14:textId="12993A25" w:rsidR="00046961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ЭКГ - электрокардиография, </w:t>
      </w:r>
    </w:p>
    <w:p w14:paraId="71927F19" w14:textId="24C668D3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ФКГ - фонокардиография - запись тонов и шумов сердца.</w:t>
      </w:r>
    </w:p>
    <w:p w14:paraId="2F477892" w14:textId="6AB01DB9" w:rsidR="0048193E" w:rsidRDefault="00F85CDC" w:rsidP="00F85CDC">
      <w:pPr>
        <w:pStyle w:val="a3"/>
        <w:ind w:firstLine="426"/>
        <w:jc w:val="both"/>
        <w:rPr>
          <w:lang w:eastAsia="ru-RU"/>
        </w:rPr>
      </w:pPr>
      <w:r w:rsidRPr="00046961">
        <w:rPr>
          <w:b/>
          <w:bCs/>
          <w:i/>
          <w:iCs/>
          <w:lang w:eastAsia="ru-RU"/>
        </w:rPr>
        <w:t>Эхокардиография</w:t>
      </w:r>
      <w:r w:rsidRPr="00F85CDC">
        <w:rPr>
          <w:lang w:eastAsia="ru-RU"/>
        </w:rPr>
        <w:t xml:space="preserve"> - с ее помощью судят о размерах сердца, состояние его стенок, размерах аорты, </w:t>
      </w:r>
      <w:proofErr w:type="spellStart"/>
      <w:r w:rsidRPr="00F85CDC">
        <w:rPr>
          <w:lang w:eastAsia="ru-RU"/>
        </w:rPr>
        <w:t>пролабирования</w:t>
      </w:r>
      <w:proofErr w:type="spellEnd"/>
      <w:r w:rsidRPr="00F85CDC">
        <w:rPr>
          <w:lang w:eastAsia="ru-RU"/>
        </w:rPr>
        <w:t xml:space="preserve"> клапанных створок, перикардитах, опухолях, врожденной патологии (дополнительная хорда и др.), наличия тромбов. </w:t>
      </w:r>
    </w:p>
    <w:p w14:paraId="1C22E0B7" w14:textId="0B4D4B1E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046961">
        <w:rPr>
          <w:b/>
          <w:bCs/>
          <w:i/>
          <w:iCs/>
          <w:lang w:eastAsia="ru-RU"/>
        </w:rPr>
        <w:t>Рентгенологическое исследование сердца</w:t>
      </w:r>
      <w:r w:rsidRPr="00F85CDC">
        <w:rPr>
          <w:lang w:eastAsia="ru-RU"/>
        </w:rPr>
        <w:t xml:space="preserve"> (рентгеноскопия, рентгенография), томография, </w:t>
      </w:r>
      <w:proofErr w:type="spellStart"/>
      <w:r w:rsidRPr="00F85CDC">
        <w:rPr>
          <w:lang w:eastAsia="ru-RU"/>
        </w:rPr>
        <w:t>ангиокардиография</w:t>
      </w:r>
      <w:proofErr w:type="spellEnd"/>
      <w:r w:rsidRPr="00F85CDC">
        <w:rPr>
          <w:lang w:eastAsia="ru-RU"/>
        </w:rPr>
        <w:t xml:space="preserve"> (введение контрастного вещества в кровяное русло, катетеризация сердца. Анализы крови общий и биохимическое исследование. Функциональная проба Штанге (см. исследование органов дыхания).</w:t>
      </w:r>
    </w:p>
    <w:p w14:paraId="01137F10" w14:textId="77777777" w:rsidR="00F85CDC" w:rsidRPr="00046961" w:rsidRDefault="00F85CDC" w:rsidP="00F85CDC">
      <w:pPr>
        <w:pStyle w:val="a3"/>
        <w:ind w:firstLine="426"/>
        <w:jc w:val="both"/>
        <w:rPr>
          <w:b/>
          <w:bCs/>
          <w:lang w:eastAsia="ru-RU"/>
        </w:rPr>
      </w:pPr>
      <w:r w:rsidRPr="00046961">
        <w:rPr>
          <w:b/>
          <w:bCs/>
          <w:i/>
          <w:iCs/>
          <w:lang w:eastAsia="ru-RU"/>
        </w:rPr>
        <w:t>Функциональная проба </w:t>
      </w:r>
      <w:proofErr w:type="spellStart"/>
      <w:r w:rsidRPr="00046961">
        <w:rPr>
          <w:b/>
          <w:bCs/>
          <w:i/>
          <w:iCs/>
          <w:lang w:eastAsia="ru-RU"/>
        </w:rPr>
        <w:t>Шалкова</w:t>
      </w:r>
      <w:proofErr w:type="spellEnd"/>
      <w:r w:rsidRPr="00046961">
        <w:rPr>
          <w:b/>
          <w:bCs/>
          <w:lang w:eastAsia="ru-RU"/>
        </w:rPr>
        <w:t>.</w:t>
      </w:r>
    </w:p>
    <w:p w14:paraId="63FE2D3A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 xml:space="preserve">До проведения пробы определяют частоту пульса и артериальное давление лежа в постели или стоя. Затем выполняют нагрузку (см. схему) и вновь измеряют пульс и давление сразу и через 3-5 и 10 минут. Обязательное условие удовлетворительной оценки: возвращение показателей к норме через 3-5 минут. </w:t>
      </w:r>
      <w:r w:rsidRPr="00F85CDC">
        <w:rPr>
          <w:i/>
          <w:iCs/>
          <w:lang w:eastAsia="ru-RU"/>
        </w:rPr>
        <w:t>Неблагоприятная реакция</w:t>
      </w:r>
      <w:r w:rsidRPr="00F85CDC">
        <w:rPr>
          <w:lang w:eastAsia="ru-RU"/>
        </w:rPr>
        <w:t>: ухудшение самочувствия после нагрузки, значительное учащение пульса, снижение А/Д.</w:t>
      </w:r>
    </w:p>
    <w:p w14:paraId="2919EE8D" w14:textId="5A78E595" w:rsidR="00F85CDC" w:rsidRDefault="00F85CDC" w:rsidP="0048193E">
      <w:pPr>
        <w:pStyle w:val="a3"/>
        <w:ind w:firstLine="426"/>
        <w:jc w:val="center"/>
        <w:rPr>
          <w:b/>
          <w:bCs/>
          <w:i/>
          <w:iCs/>
          <w:lang w:eastAsia="ru-RU"/>
        </w:rPr>
      </w:pPr>
      <w:r w:rsidRPr="00F85CDC">
        <w:rPr>
          <w:b/>
          <w:bCs/>
          <w:i/>
          <w:iCs/>
          <w:lang w:eastAsia="ru-RU"/>
        </w:rPr>
        <w:t>Таблица к пробе </w:t>
      </w:r>
      <w:proofErr w:type="spellStart"/>
      <w:r w:rsidRPr="00F85CDC">
        <w:rPr>
          <w:b/>
          <w:bCs/>
          <w:i/>
          <w:iCs/>
          <w:lang w:eastAsia="ru-RU"/>
        </w:rPr>
        <w:t>Шалкова</w:t>
      </w:r>
      <w:proofErr w:type="spellEnd"/>
    </w:p>
    <w:p w14:paraId="6B0C694E" w14:textId="77777777" w:rsidR="0048193E" w:rsidRPr="00F85CDC" w:rsidRDefault="0048193E" w:rsidP="0048193E">
      <w:pPr>
        <w:pStyle w:val="a3"/>
        <w:ind w:firstLine="426"/>
        <w:jc w:val="center"/>
        <w:rPr>
          <w:b/>
          <w:bCs/>
          <w:i/>
          <w:iCs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5076"/>
        <w:gridCol w:w="4563"/>
      </w:tblGrid>
      <w:tr w:rsidR="00F85CDC" w:rsidRPr="00F85CDC" w14:paraId="089D846B" w14:textId="77777777" w:rsidTr="0084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hideMark/>
          </w:tcPr>
          <w:p w14:paraId="62E16C6A" w14:textId="77777777" w:rsidR="00F85CDC" w:rsidRPr="00F85CDC" w:rsidRDefault="00F85CDC" w:rsidP="0048193E">
            <w:pPr>
              <w:pStyle w:val="a3"/>
              <w:jc w:val="both"/>
              <w:rPr>
                <w:lang w:eastAsia="ru-RU"/>
              </w:rPr>
            </w:pPr>
            <w:r w:rsidRPr="00F85CDC">
              <w:rPr>
                <w:lang w:eastAsia="ru-RU"/>
              </w:rPr>
              <w:t>№ пробы</w:t>
            </w:r>
          </w:p>
        </w:tc>
        <w:tc>
          <w:tcPr>
            <w:tcW w:w="5076" w:type="dxa"/>
            <w:hideMark/>
          </w:tcPr>
          <w:p w14:paraId="7D090C80" w14:textId="77777777" w:rsidR="00F85CDC" w:rsidRPr="00F85CDC" w:rsidRDefault="00F85CDC" w:rsidP="0048193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Характер нагрузки</w:t>
            </w:r>
          </w:p>
        </w:tc>
        <w:tc>
          <w:tcPr>
            <w:tcW w:w="4563" w:type="dxa"/>
            <w:hideMark/>
          </w:tcPr>
          <w:p w14:paraId="5F317D37" w14:textId="77777777" w:rsidR="00F85CDC" w:rsidRPr="00F85CDC" w:rsidRDefault="00F85CDC" w:rsidP="0048193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Для кого предназначено</w:t>
            </w:r>
          </w:p>
        </w:tc>
      </w:tr>
      <w:tr w:rsidR="00F85CDC" w:rsidRPr="00F85CDC" w14:paraId="792759DA" w14:textId="77777777" w:rsidTr="0084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hideMark/>
          </w:tcPr>
          <w:p w14:paraId="1DEDC3C1" w14:textId="77777777" w:rsidR="00F85CDC" w:rsidRPr="00F85CDC" w:rsidRDefault="00F85CDC" w:rsidP="0048193E">
            <w:pPr>
              <w:pStyle w:val="a3"/>
              <w:jc w:val="center"/>
              <w:rPr>
                <w:lang w:eastAsia="ru-RU"/>
              </w:rPr>
            </w:pPr>
            <w:r w:rsidRPr="00F85CDC">
              <w:rPr>
                <w:lang w:eastAsia="ru-RU"/>
              </w:rPr>
              <w:t>1.</w:t>
            </w:r>
          </w:p>
        </w:tc>
        <w:tc>
          <w:tcPr>
            <w:tcW w:w="5076" w:type="dxa"/>
            <w:hideMark/>
          </w:tcPr>
          <w:p w14:paraId="457B9682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Переход из горизонтального положения в положение сидя и обратно 3 раза</w:t>
            </w:r>
          </w:p>
        </w:tc>
        <w:tc>
          <w:tcPr>
            <w:tcW w:w="4563" w:type="dxa"/>
            <w:hideMark/>
          </w:tcPr>
          <w:p w14:paraId="3149D970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Для больных на постельном режиме</w:t>
            </w:r>
          </w:p>
        </w:tc>
      </w:tr>
      <w:tr w:rsidR="00F85CDC" w:rsidRPr="00F85CDC" w14:paraId="62C6C271" w14:textId="77777777" w:rsidTr="0084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hideMark/>
          </w:tcPr>
          <w:p w14:paraId="75AEFAED" w14:textId="77777777" w:rsidR="00F85CDC" w:rsidRPr="00F85CDC" w:rsidRDefault="00F85CDC" w:rsidP="0048193E">
            <w:pPr>
              <w:pStyle w:val="a3"/>
              <w:jc w:val="center"/>
              <w:rPr>
                <w:lang w:eastAsia="ru-RU"/>
              </w:rPr>
            </w:pPr>
            <w:r w:rsidRPr="00F85CDC">
              <w:rPr>
                <w:lang w:eastAsia="ru-RU"/>
              </w:rPr>
              <w:t>2.</w:t>
            </w:r>
          </w:p>
        </w:tc>
        <w:tc>
          <w:tcPr>
            <w:tcW w:w="5076" w:type="dxa"/>
            <w:hideMark/>
          </w:tcPr>
          <w:p w14:paraId="54DD4451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Переход из горизонтального положения в положение сидя и обратно 5 раз</w:t>
            </w:r>
          </w:p>
        </w:tc>
        <w:tc>
          <w:tcPr>
            <w:tcW w:w="4563" w:type="dxa"/>
            <w:hideMark/>
          </w:tcPr>
          <w:p w14:paraId="4792B8C2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Для больных на постельном режиме</w:t>
            </w:r>
          </w:p>
        </w:tc>
      </w:tr>
      <w:tr w:rsidR="00F85CDC" w:rsidRPr="00F85CDC" w14:paraId="628223AD" w14:textId="77777777" w:rsidTr="0084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hideMark/>
          </w:tcPr>
          <w:p w14:paraId="7E1E4C54" w14:textId="77777777" w:rsidR="00F85CDC" w:rsidRPr="00F85CDC" w:rsidRDefault="00F85CDC" w:rsidP="0048193E">
            <w:pPr>
              <w:pStyle w:val="a3"/>
              <w:jc w:val="center"/>
              <w:rPr>
                <w:lang w:eastAsia="ru-RU"/>
              </w:rPr>
            </w:pPr>
            <w:r w:rsidRPr="00F85CDC">
              <w:rPr>
                <w:lang w:eastAsia="ru-RU"/>
              </w:rPr>
              <w:t>3.</w:t>
            </w:r>
          </w:p>
        </w:tc>
        <w:tc>
          <w:tcPr>
            <w:tcW w:w="5076" w:type="dxa"/>
            <w:hideMark/>
          </w:tcPr>
          <w:p w14:paraId="6B632634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То же 10 раз</w:t>
            </w:r>
          </w:p>
        </w:tc>
        <w:tc>
          <w:tcPr>
            <w:tcW w:w="4563" w:type="dxa"/>
            <w:hideMark/>
          </w:tcPr>
          <w:p w14:paraId="55BD841D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Для больных на постельном режиме</w:t>
            </w:r>
          </w:p>
        </w:tc>
      </w:tr>
      <w:tr w:rsidR="00F85CDC" w:rsidRPr="00F85CDC" w14:paraId="6AE6933F" w14:textId="77777777" w:rsidTr="0084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hideMark/>
          </w:tcPr>
          <w:p w14:paraId="359F8734" w14:textId="77777777" w:rsidR="00F85CDC" w:rsidRPr="00F85CDC" w:rsidRDefault="00F85CDC" w:rsidP="0048193E">
            <w:pPr>
              <w:pStyle w:val="a3"/>
              <w:jc w:val="center"/>
              <w:rPr>
                <w:lang w:eastAsia="ru-RU"/>
              </w:rPr>
            </w:pPr>
            <w:r w:rsidRPr="00F85CDC">
              <w:rPr>
                <w:lang w:eastAsia="ru-RU"/>
              </w:rPr>
              <w:t>4.</w:t>
            </w:r>
          </w:p>
        </w:tc>
        <w:tc>
          <w:tcPr>
            <w:tcW w:w="5076" w:type="dxa"/>
            <w:hideMark/>
          </w:tcPr>
          <w:p w14:paraId="4412AA2F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5 глубоких приседаний</w:t>
            </w:r>
          </w:p>
        </w:tc>
        <w:tc>
          <w:tcPr>
            <w:tcW w:w="4563" w:type="dxa"/>
            <w:hideMark/>
          </w:tcPr>
          <w:p w14:paraId="7767F9C9" w14:textId="1923CAA6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Для больных на</w:t>
            </w:r>
            <w:r w:rsidR="0084456A">
              <w:rPr>
                <w:lang w:eastAsia="ru-RU"/>
              </w:rPr>
              <w:t xml:space="preserve"> </w:t>
            </w:r>
            <w:r w:rsidRPr="00F85CDC">
              <w:rPr>
                <w:lang w:eastAsia="ru-RU"/>
              </w:rPr>
              <w:t>постельном режиме</w:t>
            </w:r>
          </w:p>
        </w:tc>
      </w:tr>
      <w:tr w:rsidR="00F85CDC" w:rsidRPr="00F85CDC" w14:paraId="39C26CFD" w14:textId="77777777" w:rsidTr="00844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2AABC236" w14:textId="77777777" w:rsidR="00F85CDC" w:rsidRPr="00F85CDC" w:rsidRDefault="00F85CDC" w:rsidP="0048193E">
            <w:pPr>
              <w:pStyle w:val="a3"/>
              <w:jc w:val="center"/>
              <w:rPr>
                <w:lang w:eastAsia="ru-RU"/>
              </w:rPr>
            </w:pPr>
            <w:r w:rsidRPr="00F85CDC">
              <w:rPr>
                <w:lang w:eastAsia="ru-RU"/>
              </w:rPr>
              <w:t>5.</w:t>
            </w:r>
          </w:p>
        </w:tc>
        <w:tc>
          <w:tcPr>
            <w:tcW w:w="5076" w:type="dxa"/>
          </w:tcPr>
          <w:p w14:paraId="1A4661DE" w14:textId="77777777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5 глубоких приседаний на полу в течение 10 сек. Или подъем на 10 ступенек лестницы</w:t>
            </w:r>
          </w:p>
        </w:tc>
        <w:tc>
          <w:tcPr>
            <w:tcW w:w="4563" w:type="dxa"/>
          </w:tcPr>
          <w:p w14:paraId="44C7A2EE" w14:textId="6E9260A6" w:rsidR="00F85CDC" w:rsidRPr="00F85CDC" w:rsidRDefault="00F85CDC" w:rsidP="0048193E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Для больных на</w:t>
            </w:r>
            <w:r w:rsidR="0084456A">
              <w:rPr>
                <w:lang w:eastAsia="ru-RU"/>
              </w:rPr>
              <w:t xml:space="preserve"> </w:t>
            </w:r>
            <w:r w:rsidRPr="00F85CDC">
              <w:rPr>
                <w:lang w:eastAsia="ru-RU"/>
              </w:rPr>
              <w:t>общем режиме</w:t>
            </w:r>
            <w:r w:rsidR="0084456A">
              <w:rPr>
                <w:lang w:eastAsia="ru-RU"/>
              </w:rPr>
              <w:t xml:space="preserve"> </w:t>
            </w:r>
            <w:r w:rsidRPr="00F85CDC">
              <w:rPr>
                <w:lang w:eastAsia="ru-RU"/>
              </w:rPr>
              <w:t>и здоровых</w:t>
            </w:r>
          </w:p>
        </w:tc>
      </w:tr>
      <w:tr w:rsidR="00F85CDC" w:rsidRPr="00F85CDC" w14:paraId="43E3A622" w14:textId="77777777" w:rsidTr="00844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</w:tcPr>
          <w:p w14:paraId="72DBE84B" w14:textId="77777777" w:rsidR="00F85CDC" w:rsidRPr="00F85CDC" w:rsidRDefault="00F85CDC" w:rsidP="0048193E">
            <w:pPr>
              <w:pStyle w:val="a3"/>
              <w:jc w:val="center"/>
              <w:rPr>
                <w:lang w:eastAsia="ru-RU"/>
              </w:rPr>
            </w:pPr>
            <w:r w:rsidRPr="00F85CDC">
              <w:rPr>
                <w:lang w:eastAsia="ru-RU"/>
              </w:rPr>
              <w:t>6.</w:t>
            </w:r>
          </w:p>
        </w:tc>
        <w:tc>
          <w:tcPr>
            <w:tcW w:w="5076" w:type="dxa"/>
          </w:tcPr>
          <w:p w14:paraId="796B82E6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Нагрузка тренировочного характера</w:t>
            </w:r>
          </w:p>
          <w:p w14:paraId="2C89A2EC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(бег, лыжи, велосипед)</w:t>
            </w:r>
          </w:p>
        </w:tc>
        <w:tc>
          <w:tcPr>
            <w:tcW w:w="4563" w:type="dxa"/>
          </w:tcPr>
          <w:p w14:paraId="373C0AD5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Для занимающихся</w:t>
            </w:r>
          </w:p>
          <w:p w14:paraId="157851B7" w14:textId="77777777" w:rsidR="00F85CDC" w:rsidRPr="00F85CDC" w:rsidRDefault="00F85CDC" w:rsidP="0048193E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 w:rsidRPr="00F85CDC">
              <w:rPr>
                <w:lang w:eastAsia="ru-RU"/>
              </w:rPr>
              <w:t>спортом</w:t>
            </w:r>
          </w:p>
        </w:tc>
      </w:tr>
    </w:tbl>
    <w:p w14:paraId="52C51580" w14:textId="77777777" w:rsidR="00F85CDC" w:rsidRPr="00F85CDC" w:rsidRDefault="00F85CDC" w:rsidP="00F85CDC">
      <w:pPr>
        <w:pStyle w:val="a3"/>
        <w:ind w:firstLine="426"/>
        <w:jc w:val="both"/>
        <w:rPr>
          <w:b/>
          <w:bCs/>
          <w:lang w:eastAsia="ru-RU"/>
        </w:rPr>
      </w:pPr>
      <w:r w:rsidRPr="00F85CDC">
        <w:rPr>
          <w:b/>
          <w:bCs/>
          <w:lang w:eastAsia="ru-RU"/>
        </w:rPr>
        <w:lastRenderedPageBreak/>
        <w:t>Ортостатическая (</w:t>
      </w:r>
      <w:proofErr w:type="spellStart"/>
      <w:r w:rsidRPr="00F85CDC">
        <w:rPr>
          <w:b/>
          <w:bCs/>
          <w:lang w:eastAsia="ru-RU"/>
        </w:rPr>
        <w:t>ортоклиническая</w:t>
      </w:r>
      <w:proofErr w:type="spellEnd"/>
      <w:r w:rsidRPr="00F85CDC">
        <w:rPr>
          <w:b/>
          <w:bCs/>
          <w:lang w:eastAsia="ru-RU"/>
        </w:rPr>
        <w:t>) проба.</w:t>
      </w:r>
    </w:p>
    <w:p w14:paraId="6DD6A883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Сопоставление частоты пульса и А/Д в положении лежа и при вставании.</w:t>
      </w:r>
    </w:p>
    <w:p w14:paraId="5F0BA1B3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Здоровые дети: учащение пульса на 5-10 в минуту, увеличение А/Д, на 2-5 мм.</w:t>
      </w:r>
    </w:p>
    <w:p w14:paraId="2D57B817" w14:textId="77777777" w:rsidR="0048193E" w:rsidRDefault="0048193E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5C473075" w14:textId="3F7CB073" w:rsidR="00F85CDC" w:rsidRDefault="00046961" w:rsidP="0048193E">
      <w:pPr>
        <w:pStyle w:val="a3"/>
        <w:ind w:firstLine="426"/>
        <w:jc w:val="center"/>
        <w:rPr>
          <w:b/>
          <w:bCs/>
          <w:i/>
          <w:iCs/>
          <w:lang w:eastAsia="ru-RU"/>
        </w:rPr>
      </w:pPr>
      <w:r w:rsidRPr="00F85CDC">
        <w:rPr>
          <w:b/>
          <w:bCs/>
          <w:i/>
          <w:iCs/>
          <w:lang w:eastAsia="ru-RU"/>
        </w:rPr>
        <w:t>СЕМИОТИКА ПОРАЖЕНИЙ СЕРДЕЧНО-СОСУДИСТОЙ СИСТЕМЫ.</w:t>
      </w:r>
    </w:p>
    <w:p w14:paraId="7D3963C7" w14:textId="77777777" w:rsidR="0048193E" w:rsidRPr="00F85CDC" w:rsidRDefault="0048193E" w:rsidP="0048193E">
      <w:pPr>
        <w:pStyle w:val="a3"/>
        <w:ind w:firstLine="426"/>
        <w:jc w:val="center"/>
        <w:rPr>
          <w:b/>
          <w:bCs/>
          <w:i/>
          <w:iCs/>
          <w:lang w:eastAsia="ru-RU"/>
        </w:rPr>
      </w:pPr>
    </w:p>
    <w:p w14:paraId="321AEFF1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lang w:eastAsia="ru-RU"/>
        </w:rPr>
        <w:t xml:space="preserve">Экстрасистолия </w:t>
      </w:r>
      <w:r w:rsidRPr="00F85CDC">
        <w:rPr>
          <w:lang w:eastAsia="ru-RU"/>
        </w:rPr>
        <w:t>- внеочередное, преждевременное сокращение сердца. Возникает при появлении патологического очага в сердечной мышце (миокардиты). Чаще всего патологический очаг в области проводящей системы сердца.</w:t>
      </w:r>
    </w:p>
    <w:p w14:paraId="4E73B88E" w14:textId="77777777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lang w:eastAsia="ru-RU"/>
        </w:rPr>
        <w:t>Экстрасистолии бывают предсердные и желудочковые.</w:t>
      </w:r>
    </w:p>
    <w:p w14:paraId="22EC713C" w14:textId="77777777" w:rsidR="00046961" w:rsidRDefault="00F85CDC" w:rsidP="00F85CDC">
      <w:pPr>
        <w:pStyle w:val="a3"/>
        <w:ind w:firstLine="426"/>
        <w:jc w:val="both"/>
        <w:rPr>
          <w:b/>
          <w:bCs/>
          <w:lang w:eastAsia="ru-RU"/>
        </w:rPr>
      </w:pPr>
      <w:r w:rsidRPr="00F85CDC">
        <w:rPr>
          <w:b/>
          <w:bCs/>
          <w:lang w:eastAsia="ru-RU"/>
        </w:rPr>
        <w:t> </w:t>
      </w:r>
    </w:p>
    <w:p w14:paraId="487C0EC8" w14:textId="2D8A04F2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lang w:eastAsia="ru-RU"/>
        </w:rPr>
        <w:t>Пароксизмальная тахикардия</w:t>
      </w:r>
      <w:r w:rsidRPr="00F85CDC">
        <w:rPr>
          <w:lang w:eastAsia="ru-RU"/>
        </w:rPr>
        <w:t xml:space="preserve"> - (сердечная скачка) - периодические приступы учащения пульса до 150-200 в минуту. От нескольких минут до нескольких часов и даже недель их продолжительность.</w:t>
      </w:r>
    </w:p>
    <w:p w14:paraId="79CDF5DC" w14:textId="77777777" w:rsidR="00046961" w:rsidRDefault="00046961" w:rsidP="00F85CDC">
      <w:pPr>
        <w:pStyle w:val="a3"/>
        <w:ind w:firstLine="426"/>
        <w:jc w:val="both"/>
        <w:rPr>
          <w:b/>
          <w:bCs/>
          <w:lang w:eastAsia="ru-RU"/>
        </w:rPr>
      </w:pPr>
    </w:p>
    <w:p w14:paraId="5A4FD769" w14:textId="63C0E2E9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lang w:eastAsia="ru-RU"/>
        </w:rPr>
        <w:t>Мерцательная аритмия</w:t>
      </w:r>
      <w:r w:rsidRPr="00F85CDC">
        <w:rPr>
          <w:lang w:eastAsia="ru-RU"/>
        </w:rPr>
        <w:t xml:space="preserve"> - трепетание и мерцание предсердий, бывает при острых инфекциях, митральном стенозе.</w:t>
      </w:r>
    </w:p>
    <w:p w14:paraId="460ED645" w14:textId="77777777" w:rsidR="00046961" w:rsidRDefault="00046961" w:rsidP="00F85CDC">
      <w:pPr>
        <w:pStyle w:val="a3"/>
        <w:ind w:firstLine="426"/>
        <w:jc w:val="both"/>
        <w:rPr>
          <w:b/>
          <w:bCs/>
          <w:lang w:eastAsia="ru-RU"/>
        </w:rPr>
      </w:pPr>
    </w:p>
    <w:p w14:paraId="4407BF4C" w14:textId="4DF6B17C" w:rsidR="00F85CDC" w:rsidRP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lang w:eastAsia="ru-RU"/>
        </w:rPr>
        <w:t>Гипертрофия желудочков</w:t>
      </w:r>
      <w:r w:rsidRPr="00F85CDC">
        <w:rPr>
          <w:lang w:eastAsia="ru-RU"/>
        </w:rPr>
        <w:t>: при эндо</w:t>
      </w:r>
      <w:r w:rsidR="00046961">
        <w:rPr>
          <w:lang w:eastAsia="ru-RU"/>
        </w:rPr>
        <w:t>-</w:t>
      </w:r>
      <w:r w:rsidRPr="00F85CDC">
        <w:rPr>
          <w:lang w:eastAsia="ru-RU"/>
        </w:rPr>
        <w:t>, мио</w:t>
      </w:r>
      <w:r w:rsidR="00046961">
        <w:rPr>
          <w:lang w:eastAsia="ru-RU"/>
        </w:rPr>
        <w:t>-</w:t>
      </w:r>
      <w:r w:rsidRPr="00F85CDC">
        <w:rPr>
          <w:lang w:eastAsia="ru-RU"/>
        </w:rPr>
        <w:t>, перикардитах.</w:t>
      </w:r>
    </w:p>
    <w:p w14:paraId="040104B7" w14:textId="77777777" w:rsidR="00046961" w:rsidRDefault="00046961" w:rsidP="00F85CDC">
      <w:pPr>
        <w:pStyle w:val="a3"/>
        <w:ind w:firstLine="426"/>
        <w:jc w:val="both"/>
        <w:rPr>
          <w:b/>
          <w:bCs/>
          <w:lang w:eastAsia="ru-RU"/>
        </w:rPr>
      </w:pPr>
    </w:p>
    <w:p w14:paraId="78428C84" w14:textId="74127A74" w:rsidR="00F85CDC" w:rsidRDefault="00F85CDC" w:rsidP="00F85CDC">
      <w:pPr>
        <w:pStyle w:val="a3"/>
        <w:ind w:firstLine="426"/>
        <w:jc w:val="both"/>
        <w:rPr>
          <w:lang w:eastAsia="ru-RU"/>
        </w:rPr>
      </w:pPr>
      <w:r w:rsidRPr="00F85CDC">
        <w:rPr>
          <w:b/>
          <w:bCs/>
          <w:lang w:eastAsia="ru-RU"/>
        </w:rPr>
        <w:t>"Юношеское сердце"</w:t>
      </w:r>
      <w:r w:rsidRPr="00F85CDC">
        <w:rPr>
          <w:lang w:eastAsia="ru-RU"/>
        </w:rPr>
        <w:t xml:space="preserve"> - сердце подростков. Увеличение сердца вследствие того, что оно либо опережает рост всего организма, либо наоборот, отстает и вторично гипертрофируется. Бывает в периоде полового созревания, симптомы: головокружение, неприятные ощущения в области сердца, обморочные состояния, потливость, повышенная саливация, эмоциональная неустойчивость.</w:t>
      </w:r>
    </w:p>
    <w:p w14:paraId="03F09FF7" w14:textId="413588E4" w:rsidR="00036269" w:rsidRDefault="00036269" w:rsidP="00F85CDC">
      <w:pPr>
        <w:pStyle w:val="a3"/>
        <w:ind w:firstLine="426"/>
        <w:jc w:val="both"/>
        <w:rPr>
          <w:lang w:eastAsia="ru-RU"/>
        </w:rPr>
      </w:pPr>
    </w:p>
    <w:p w14:paraId="0F4F1925" w14:textId="24A6E32B" w:rsidR="00036269" w:rsidRDefault="00036269" w:rsidP="00036269">
      <w:pPr>
        <w:pStyle w:val="a3"/>
        <w:ind w:firstLine="426"/>
        <w:jc w:val="both"/>
        <w:rPr>
          <w:lang w:eastAsia="ru-RU"/>
        </w:rPr>
      </w:pPr>
      <w:r w:rsidRPr="00036269">
        <w:rPr>
          <w:b/>
          <w:bCs/>
          <w:lang w:eastAsia="ru-RU"/>
        </w:rPr>
        <w:t>Миокардит</w:t>
      </w:r>
      <w:r>
        <w:rPr>
          <w:lang w:eastAsia="ru-RU"/>
        </w:rPr>
        <w:t xml:space="preserve"> – это воспалительное поражение миокарда инфекционной, токсико-инфекционной, инфекционно-аллергической, аутоиммунной или токсической этиологии. Причиной могут быть вирусы (Коксаки, грипп, парагрипп; бактерии и пр.).</w:t>
      </w:r>
    </w:p>
    <w:p w14:paraId="68844C46" w14:textId="77777777" w:rsidR="00036269" w:rsidRPr="00317106" w:rsidRDefault="00036269" w:rsidP="00036269">
      <w:pPr>
        <w:pStyle w:val="a3"/>
        <w:ind w:firstLine="426"/>
        <w:jc w:val="both"/>
        <w:rPr>
          <w:i/>
          <w:iCs/>
          <w:u w:val="single"/>
          <w:lang w:eastAsia="ru-RU"/>
        </w:rPr>
      </w:pPr>
      <w:r w:rsidRPr="00317106">
        <w:rPr>
          <w:i/>
          <w:iCs/>
          <w:u w:val="single"/>
          <w:lang w:eastAsia="ru-RU"/>
        </w:rPr>
        <w:t>Проявления:</w:t>
      </w:r>
    </w:p>
    <w:p w14:paraId="5AF5BE89" w14:textId="235E6E88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жалобы общего характера: недомогание, утомляемость; симптомы СН (одышка, кашель и пр.);</w:t>
      </w:r>
    </w:p>
    <w:p w14:paraId="209B8283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тахикардия; расширение границ сердца;</w:t>
      </w:r>
    </w:p>
    <w:p w14:paraId="08EA8EEB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ослабление звучности тонов;</w:t>
      </w:r>
    </w:p>
    <w:p w14:paraId="37C09A71" w14:textId="4E460B29" w:rsidR="00036269" w:rsidRDefault="00036269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ритм галопа (3-х членный ритм за счет дополнительного III или IV</w:t>
      </w:r>
      <w:r w:rsidR="00317106">
        <w:rPr>
          <w:lang w:eastAsia="ru-RU"/>
        </w:rPr>
        <w:t xml:space="preserve"> </w:t>
      </w:r>
      <w:r>
        <w:rPr>
          <w:lang w:eastAsia="ru-RU"/>
        </w:rPr>
        <w:t>тона);</w:t>
      </w:r>
    </w:p>
    <w:p w14:paraId="72F1AE86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систолический шум;</w:t>
      </w:r>
    </w:p>
    <w:p w14:paraId="3CC143D7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нарушения ритма и проводимости.</w:t>
      </w:r>
    </w:p>
    <w:p w14:paraId="2300858C" w14:textId="77777777" w:rsidR="00317106" w:rsidRDefault="00317106" w:rsidP="00036269">
      <w:pPr>
        <w:pStyle w:val="a3"/>
        <w:ind w:firstLine="426"/>
        <w:jc w:val="both"/>
        <w:rPr>
          <w:lang w:eastAsia="ru-RU"/>
        </w:rPr>
      </w:pPr>
    </w:p>
    <w:p w14:paraId="10FB38D9" w14:textId="25441C3A" w:rsidR="00036269" w:rsidRDefault="00036269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Перикардит</w:t>
      </w:r>
      <w:r>
        <w:rPr>
          <w:lang w:eastAsia="ru-RU"/>
        </w:rPr>
        <w:t xml:space="preserve"> – воспаление сердечной сумки, неинфекционной или</w:t>
      </w:r>
      <w:r w:rsidR="00317106">
        <w:rPr>
          <w:lang w:eastAsia="ru-RU"/>
        </w:rPr>
        <w:t xml:space="preserve"> </w:t>
      </w:r>
      <w:r>
        <w:rPr>
          <w:lang w:eastAsia="ru-RU"/>
        </w:rPr>
        <w:t>неинфекционной природы.</w:t>
      </w:r>
    </w:p>
    <w:p w14:paraId="3DBCACB4" w14:textId="7D654F9F" w:rsidR="00036269" w:rsidRDefault="00036269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i/>
          <w:iCs/>
          <w:lang w:eastAsia="ru-RU"/>
        </w:rPr>
        <w:t>Сухой (фибринозный)</w:t>
      </w:r>
      <w:r>
        <w:rPr>
          <w:lang w:eastAsia="ru-RU"/>
        </w:rPr>
        <w:t xml:space="preserve"> – повышение температуры тела, боли в области</w:t>
      </w:r>
      <w:r w:rsidR="00317106">
        <w:rPr>
          <w:lang w:eastAsia="ru-RU"/>
        </w:rPr>
        <w:t xml:space="preserve"> </w:t>
      </w:r>
      <w:r>
        <w:rPr>
          <w:lang w:eastAsia="ru-RU"/>
        </w:rPr>
        <w:t>сердца, шум трения перикарда (III – IV м/р слева или над грудиной; над всем</w:t>
      </w:r>
      <w:r w:rsidR="00317106">
        <w:rPr>
          <w:lang w:eastAsia="ru-RU"/>
        </w:rPr>
        <w:t xml:space="preserve"> </w:t>
      </w:r>
      <w:r>
        <w:rPr>
          <w:lang w:eastAsia="ru-RU"/>
        </w:rPr>
        <w:t>сердцем; усиливается при наклоне вперед, при надавливании стетоскопом).</w:t>
      </w:r>
    </w:p>
    <w:p w14:paraId="5A2C2805" w14:textId="77777777" w:rsidR="00317106" w:rsidRDefault="00036269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i/>
          <w:iCs/>
          <w:lang w:eastAsia="ru-RU"/>
        </w:rPr>
        <w:t>Экссудативный перикардит</w:t>
      </w:r>
      <w:r>
        <w:rPr>
          <w:lang w:eastAsia="ru-RU"/>
        </w:rPr>
        <w:t xml:space="preserve"> – в среднем может быть до 30 мл свободной</w:t>
      </w:r>
      <w:r w:rsidR="00317106">
        <w:rPr>
          <w:lang w:eastAsia="ru-RU"/>
        </w:rPr>
        <w:t xml:space="preserve"> </w:t>
      </w:r>
      <w:r>
        <w:rPr>
          <w:lang w:eastAsia="ru-RU"/>
        </w:rPr>
        <w:t xml:space="preserve">жидкости в полости перикарда. </w:t>
      </w:r>
    </w:p>
    <w:p w14:paraId="7A4ED87B" w14:textId="62AE7786" w:rsidR="00036269" w:rsidRPr="00317106" w:rsidRDefault="00036269" w:rsidP="00317106">
      <w:pPr>
        <w:pStyle w:val="a3"/>
        <w:ind w:firstLine="426"/>
        <w:jc w:val="both"/>
        <w:rPr>
          <w:i/>
          <w:iCs/>
          <w:lang w:eastAsia="ru-RU"/>
        </w:rPr>
      </w:pPr>
      <w:r w:rsidRPr="00317106">
        <w:rPr>
          <w:i/>
          <w:iCs/>
          <w:lang w:eastAsia="ru-RU"/>
        </w:rPr>
        <w:t>Отмечается:</w:t>
      </w:r>
    </w:p>
    <w:p w14:paraId="3DD3E623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расширение границ сердца;</w:t>
      </w:r>
    </w:p>
    <w:p w14:paraId="0530A582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приглушение тонов;</w:t>
      </w:r>
    </w:p>
    <w:p w14:paraId="56165DE5" w14:textId="32E3117D" w:rsidR="00036269" w:rsidRDefault="00036269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признаки тампонады сердца (одышка, набухание шейных вен, асцит</w:t>
      </w:r>
      <w:r w:rsidR="00317106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proofErr w:type="spellStart"/>
      <w:r>
        <w:rPr>
          <w:lang w:eastAsia="ru-RU"/>
        </w:rPr>
        <w:t>пр</w:t>
      </w:r>
      <w:proofErr w:type="spellEnd"/>
      <w:r>
        <w:rPr>
          <w:lang w:eastAsia="ru-RU"/>
        </w:rPr>
        <w:t>).</w:t>
      </w:r>
    </w:p>
    <w:p w14:paraId="33184D2C" w14:textId="77777777" w:rsidR="00317106" w:rsidRDefault="00317106" w:rsidP="00036269">
      <w:pPr>
        <w:pStyle w:val="a3"/>
        <w:ind w:firstLine="426"/>
        <w:jc w:val="both"/>
        <w:rPr>
          <w:b/>
          <w:bCs/>
          <w:lang w:eastAsia="ru-RU"/>
        </w:rPr>
      </w:pPr>
    </w:p>
    <w:p w14:paraId="331D0989" w14:textId="3FE0EE07" w:rsidR="00036269" w:rsidRDefault="00036269" w:rsidP="00036269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Эндокардит –</w:t>
      </w:r>
      <w:r>
        <w:rPr>
          <w:lang w:eastAsia="ru-RU"/>
        </w:rPr>
        <w:t xml:space="preserve"> поражение клапанов сердца и пристеночного эндокарда.</w:t>
      </w:r>
    </w:p>
    <w:p w14:paraId="7C03A375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 w:rsidRPr="00317106">
        <w:rPr>
          <w:i/>
          <w:iCs/>
          <w:u w:val="single"/>
          <w:lang w:eastAsia="ru-RU"/>
        </w:rPr>
        <w:t>Факторы риска:</w:t>
      </w:r>
      <w:r>
        <w:rPr>
          <w:lang w:eastAsia="ru-RU"/>
        </w:rPr>
        <w:t xml:space="preserve"> операции, в/в катетеры, шунты.</w:t>
      </w:r>
    </w:p>
    <w:p w14:paraId="392E4A30" w14:textId="77777777" w:rsidR="00317106" w:rsidRDefault="00317106" w:rsidP="00036269">
      <w:pPr>
        <w:pStyle w:val="a3"/>
        <w:ind w:firstLine="426"/>
        <w:jc w:val="both"/>
        <w:rPr>
          <w:lang w:eastAsia="ru-RU"/>
        </w:rPr>
      </w:pPr>
    </w:p>
    <w:p w14:paraId="32A2C5C7" w14:textId="25B55944" w:rsidR="00036269" w:rsidRPr="00317106" w:rsidRDefault="00036269" w:rsidP="00036269">
      <w:pPr>
        <w:pStyle w:val="a3"/>
        <w:ind w:firstLine="426"/>
        <w:jc w:val="both"/>
        <w:rPr>
          <w:i/>
          <w:iCs/>
          <w:u w:val="single"/>
          <w:lang w:eastAsia="ru-RU"/>
        </w:rPr>
      </w:pPr>
      <w:r w:rsidRPr="00317106">
        <w:rPr>
          <w:i/>
          <w:iCs/>
          <w:u w:val="single"/>
          <w:lang w:eastAsia="ru-RU"/>
        </w:rPr>
        <w:t>Основные проявления:</w:t>
      </w:r>
    </w:p>
    <w:p w14:paraId="34783422" w14:textId="69A8C3C5" w:rsidR="00036269" w:rsidRDefault="00036269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лихорадка, тахикардия, анемия, цвет кожи «кофе с молоком»,</w:t>
      </w:r>
      <w:r w:rsidR="00317106">
        <w:rPr>
          <w:lang w:eastAsia="ru-RU"/>
        </w:rPr>
        <w:t xml:space="preserve"> </w:t>
      </w:r>
      <w:r>
        <w:rPr>
          <w:lang w:eastAsia="ru-RU"/>
        </w:rPr>
        <w:t>геморрагическая сыпь;</w:t>
      </w:r>
    </w:p>
    <w:p w14:paraId="0274C290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гепатоспленомегалия</w:t>
      </w:r>
      <w:proofErr w:type="spellEnd"/>
      <w:r>
        <w:rPr>
          <w:lang w:eastAsia="ru-RU"/>
        </w:rPr>
        <w:t>;</w:t>
      </w:r>
    </w:p>
    <w:p w14:paraId="5458C95B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острофазовые</w:t>
      </w:r>
      <w:proofErr w:type="spellEnd"/>
      <w:r>
        <w:rPr>
          <w:lang w:eastAsia="ru-RU"/>
        </w:rPr>
        <w:t xml:space="preserve"> показатели.</w:t>
      </w:r>
    </w:p>
    <w:p w14:paraId="6D3186FE" w14:textId="77777777" w:rsidR="00036269" w:rsidRDefault="00036269" w:rsidP="00036269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метастазы: менингит, артриты;</w:t>
      </w:r>
    </w:p>
    <w:p w14:paraId="3DD17B94" w14:textId="523A6805" w:rsidR="00036269" w:rsidRPr="00F85CDC" w:rsidRDefault="00036269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lastRenderedPageBreak/>
        <w:t>- поражение клапанов: аортального (ослабление II тона на аорте,</w:t>
      </w:r>
      <w:r w:rsidR="00317106">
        <w:rPr>
          <w:lang w:eastAsia="ru-RU"/>
        </w:rPr>
        <w:t xml:space="preserve"> </w:t>
      </w:r>
      <w:r>
        <w:rPr>
          <w:lang w:eastAsia="ru-RU"/>
        </w:rPr>
        <w:t>систолический шум II м/р справа, диастолический шум) – с дальнейшим</w:t>
      </w:r>
      <w:r w:rsidR="00317106">
        <w:rPr>
          <w:lang w:eastAsia="ru-RU"/>
        </w:rPr>
        <w:t xml:space="preserve"> </w:t>
      </w:r>
      <w:r>
        <w:rPr>
          <w:lang w:eastAsia="ru-RU"/>
        </w:rPr>
        <w:t>развитием пороков сердца</w:t>
      </w:r>
    </w:p>
    <w:p w14:paraId="5F3F9EA4" w14:textId="46556787" w:rsidR="0048193E" w:rsidRDefault="0048193E" w:rsidP="00F85CDC">
      <w:pPr>
        <w:pStyle w:val="a3"/>
        <w:ind w:firstLine="426"/>
        <w:jc w:val="both"/>
        <w:rPr>
          <w:u w:val="single"/>
          <w:lang w:eastAsia="ru-RU"/>
        </w:rPr>
      </w:pPr>
    </w:p>
    <w:p w14:paraId="36543B2E" w14:textId="77777777" w:rsidR="0084456A" w:rsidRDefault="0084456A" w:rsidP="00317106">
      <w:pPr>
        <w:pStyle w:val="a3"/>
        <w:ind w:firstLine="426"/>
        <w:jc w:val="both"/>
        <w:rPr>
          <w:lang w:eastAsia="ru-RU"/>
        </w:rPr>
      </w:pPr>
      <w:r w:rsidRPr="0084456A">
        <w:rPr>
          <w:b/>
          <w:bCs/>
          <w:i/>
          <w:iCs/>
          <w:lang w:eastAsia="ru-RU"/>
        </w:rPr>
        <w:t>СЕРДЕЧНАЯ НЕДОСТАТОЧНОСТЬ</w:t>
      </w:r>
      <w:r>
        <w:rPr>
          <w:lang w:eastAsia="ru-RU"/>
        </w:rPr>
        <w:t xml:space="preserve"> </w:t>
      </w:r>
    </w:p>
    <w:p w14:paraId="38FA5103" w14:textId="77777777" w:rsidR="0084456A" w:rsidRDefault="0084456A" w:rsidP="00317106">
      <w:pPr>
        <w:pStyle w:val="a3"/>
        <w:ind w:firstLine="426"/>
        <w:jc w:val="both"/>
        <w:rPr>
          <w:lang w:eastAsia="ru-RU"/>
        </w:rPr>
      </w:pPr>
    </w:p>
    <w:p w14:paraId="7F73C04B" w14:textId="531DB9AD" w:rsidR="00317106" w:rsidRDefault="0084456A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Сердечная недостаточность р</w:t>
      </w:r>
      <w:r w:rsidR="00317106">
        <w:rPr>
          <w:lang w:eastAsia="ru-RU"/>
        </w:rPr>
        <w:t>азвивается в результате нарушения сократительной способности сердца. По скорости развития различают острую сердечную недостаточность (ОСН) – развивается в течение нескольких часов и хроническую сердечную недостаточность (ХСН) – развивается от нескольких дней и более.</w:t>
      </w:r>
    </w:p>
    <w:p w14:paraId="00399A0A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p w14:paraId="51CA200A" w14:textId="21701A9C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По особенностям гемодинамики различают правожелудочковую недостаточность и левожелудочковую недостаточность.</w:t>
      </w:r>
    </w:p>
    <w:p w14:paraId="321F46A5" w14:textId="77777777" w:rsidR="0084456A" w:rsidRDefault="0084456A" w:rsidP="00317106">
      <w:pPr>
        <w:pStyle w:val="a3"/>
        <w:ind w:firstLine="426"/>
        <w:jc w:val="both"/>
        <w:rPr>
          <w:b/>
          <w:bCs/>
          <w:lang w:eastAsia="ru-RU"/>
        </w:rPr>
      </w:pPr>
    </w:p>
    <w:p w14:paraId="519BB50D" w14:textId="66144170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Правожелудочковая сердечная недостаточность</w:t>
      </w:r>
      <w:r>
        <w:rPr>
          <w:lang w:eastAsia="ru-RU"/>
        </w:rPr>
        <w:t xml:space="preserve"> – перегрузка правого сердца при снижении легочного кровотока в результате чего возникает застой в большом круге </w:t>
      </w:r>
      <w:proofErr w:type="spellStart"/>
      <w:r>
        <w:rPr>
          <w:lang w:eastAsia="ru-RU"/>
        </w:rPr>
        <w:t>кровобращения</w:t>
      </w:r>
      <w:proofErr w:type="spellEnd"/>
      <w:r>
        <w:rPr>
          <w:lang w:eastAsia="ru-RU"/>
        </w:rPr>
        <w:t>.</w:t>
      </w:r>
    </w:p>
    <w:p w14:paraId="52E0A5C3" w14:textId="2F7489D7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При острой правожелудочковой недостаточности причиной возникновения могут быть тромбоэмболия легочной артерии, инфаркт миокарда с разрывом межжелудочковой перегородки, миокардит.</w:t>
      </w:r>
    </w:p>
    <w:p w14:paraId="703440FC" w14:textId="62CC10FA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Клиническая картина характеризуется внезапным появлением у ребенка жалоб на загрудинные боли или ощущение дискомфорта, одышку, головокружение, слабость. При осмотре отмечаются диффузный бледный цианоз, набухание шейных вен. </w:t>
      </w:r>
      <w:proofErr w:type="spellStart"/>
      <w:r>
        <w:rPr>
          <w:lang w:eastAsia="ru-RU"/>
        </w:rPr>
        <w:t>Перкуторно</w:t>
      </w:r>
      <w:proofErr w:type="spellEnd"/>
      <w:r>
        <w:rPr>
          <w:lang w:eastAsia="ru-RU"/>
        </w:rPr>
        <w:t xml:space="preserve"> определяются увеличение размеров печени, относительной сердечной тупости за счет смещения латерально правой границы сердца. Артериальное давление снижено, при исследовании пульса отмечается тахикардия.</w:t>
      </w:r>
    </w:p>
    <w:p w14:paraId="2063CD67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p w14:paraId="3423E1EA" w14:textId="30CA757A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i/>
          <w:iCs/>
          <w:lang w:eastAsia="ru-RU"/>
        </w:rPr>
        <w:t>Хроническая правожелудочковая недостаточность</w:t>
      </w:r>
      <w:r>
        <w:rPr>
          <w:lang w:eastAsia="ru-RU"/>
        </w:rPr>
        <w:t xml:space="preserve"> развивается постепенно в следствии пороков сердца, сопровождающихся повышением давления в правом желудочке. В результате увеличения объем крови, поступающего в правый желудочек, его миокард теряет способность длительное время справляться с большим объемом крови и развивается хроническая правожелудочковая недостаточность.</w:t>
      </w:r>
    </w:p>
    <w:p w14:paraId="2B95D64B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Постепенно появляются жалобы больных на одышку, сердцебиение – вначале при физической нагрузке, а затем и в покое, ощущение тяжести в правом подреберье, слабость, быструю утомляемость, нарушение сна. </w:t>
      </w:r>
    </w:p>
    <w:p w14:paraId="33C0AF92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При осмотре дети выглядят худыми, имеют цианотичный оттенок кожи, отмечаются набухание шейных вен, усиливающееся в горизонтальном положении тела, отеки. Отеки при сердечной недостаточности вначале локализуются на нижних конечностях и возникают к концу дня, уменьшаясь после ночного сна. </w:t>
      </w:r>
    </w:p>
    <w:p w14:paraId="08610537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При прогрессировании процесса отеки могут распространяться на полости тела, возникают асцит, гидроторакс. </w:t>
      </w:r>
    </w:p>
    <w:p w14:paraId="361B1A80" w14:textId="1FE0A685" w:rsidR="00317106" w:rsidRDefault="00317106" w:rsidP="00317106">
      <w:pPr>
        <w:pStyle w:val="a3"/>
        <w:ind w:firstLine="426"/>
        <w:jc w:val="both"/>
        <w:rPr>
          <w:lang w:eastAsia="ru-RU"/>
        </w:rPr>
      </w:pPr>
      <w:proofErr w:type="spellStart"/>
      <w:r>
        <w:rPr>
          <w:lang w:eastAsia="ru-RU"/>
        </w:rPr>
        <w:t>Перкуторно</w:t>
      </w:r>
      <w:proofErr w:type="spellEnd"/>
      <w:r>
        <w:rPr>
          <w:lang w:eastAsia="ru-RU"/>
        </w:rPr>
        <w:t xml:space="preserve"> определяют увеличение размеров печени, расширение границ относительной сердечной тупости вправо. При аускультации выявляют приглушенность сердечных тонов, учащение сердечного ритма, иногда выслушивается трехчленный ритм галопа</w:t>
      </w:r>
    </w:p>
    <w:p w14:paraId="46493913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p w14:paraId="1AE4A797" w14:textId="07DC0CB8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i/>
          <w:iCs/>
          <w:lang w:eastAsia="ru-RU"/>
        </w:rPr>
        <w:t>Левожелудочковая сердечная недостаточность</w:t>
      </w:r>
      <w:r>
        <w:rPr>
          <w:lang w:eastAsia="ru-RU"/>
        </w:rPr>
        <w:t xml:space="preserve"> – снижение насосной функции левого желудочка, нарастание застоя в легких.</w:t>
      </w:r>
    </w:p>
    <w:p w14:paraId="039E9B6F" w14:textId="18D8DE6D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Причинами у детей могут быть приобретенные митральные и аортальные пороки, ВПС (</w:t>
      </w:r>
      <w:proofErr w:type="spellStart"/>
      <w:r>
        <w:rPr>
          <w:lang w:eastAsia="ru-RU"/>
        </w:rPr>
        <w:t>коарктация</w:t>
      </w:r>
      <w:proofErr w:type="spellEnd"/>
      <w:r>
        <w:rPr>
          <w:lang w:eastAsia="ru-RU"/>
        </w:rPr>
        <w:t xml:space="preserve"> аорты и др.), миокардиты (у взрослых инфаркт миокарда, гипертоническая болезнь). Основные проявления – сердечная астма и отек легких.</w:t>
      </w:r>
    </w:p>
    <w:p w14:paraId="441B9C3E" w14:textId="07FB1117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Сердечная астма</w:t>
      </w:r>
      <w:r>
        <w:rPr>
          <w:lang w:eastAsia="ru-RU"/>
        </w:rPr>
        <w:t xml:space="preserve"> – начальная стадия отека легких: цианоз, кашель, удушье, сухие и влажные хрипы в легких.</w:t>
      </w:r>
    </w:p>
    <w:p w14:paraId="7D6559C9" w14:textId="246944BA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Отек легких –</w:t>
      </w:r>
      <w:r>
        <w:rPr>
          <w:lang w:eastAsia="ru-RU"/>
        </w:rPr>
        <w:t xml:space="preserve"> бледность, пенистая мокрота розового цвета, влажные хрипы.</w:t>
      </w:r>
    </w:p>
    <w:p w14:paraId="08C8E56A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p w14:paraId="7003752A" w14:textId="0BA3DCB2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Хроническая сердечная недостаточность является осложнением и следствием какого-то сердечно-сосудистого заболевания. Встречается более часто и не редко протекает в бессимптомной форме длительное время. Любое заболевание сердца в конечном итоге приводит к снижению его сократительной функции.</w:t>
      </w:r>
    </w:p>
    <w:p w14:paraId="13DBB9EC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p w14:paraId="4FB2AF3D" w14:textId="28565A87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Стадия I</w:t>
      </w:r>
      <w:r>
        <w:rPr>
          <w:lang w:eastAsia="ru-RU"/>
        </w:rPr>
        <w:t xml:space="preserve"> – латентная, одышка, тахикардия при физической нагрузке.</w:t>
      </w:r>
    </w:p>
    <w:p w14:paraId="44F1C209" w14:textId="6D7D14E6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Стадия II А</w:t>
      </w:r>
      <w:r>
        <w:rPr>
          <w:lang w:eastAsia="ru-RU"/>
        </w:rPr>
        <w:t xml:space="preserve"> – преимущественно левожелудочковая форма: одышка, тахикардия в покое, увеличение печени на 1-2 см.</w:t>
      </w:r>
    </w:p>
    <w:p w14:paraId="09ADA4B8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Стадия II Б</w:t>
      </w:r>
      <w:r>
        <w:rPr>
          <w:lang w:eastAsia="ru-RU"/>
        </w:rPr>
        <w:t xml:space="preserve"> – застой в легких, </w:t>
      </w:r>
      <w:proofErr w:type="spellStart"/>
      <w:r>
        <w:rPr>
          <w:lang w:eastAsia="ru-RU"/>
        </w:rPr>
        <w:t>гепатомегалия</w:t>
      </w:r>
      <w:proofErr w:type="spellEnd"/>
      <w:r>
        <w:rPr>
          <w:lang w:eastAsia="ru-RU"/>
        </w:rPr>
        <w:t>, отеки, асцит.</w:t>
      </w:r>
    </w:p>
    <w:p w14:paraId="7640FF3B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  <w:r w:rsidRPr="00317106">
        <w:rPr>
          <w:b/>
          <w:bCs/>
          <w:lang w:eastAsia="ru-RU"/>
        </w:rPr>
        <w:t>Стадия III</w:t>
      </w:r>
      <w:r>
        <w:rPr>
          <w:lang w:eastAsia="ru-RU"/>
        </w:rPr>
        <w:t xml:space="preserve"> – терминальная: резкий застой. </w:t>
      </w:r>
    </w:p>
    <w:p w14:paraId="4121FDC6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p w14:paraId="55717803" w14:textId="375B813A" w:rsidR="00317106" w:rsidRDefault="00317106" w:rsidP="00317106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При правожелудочковой форме – легочном сердце (</w:t>
      </w:r>
      <w:proofErr w:type="spellStart"/>
      <w:r>
        <w:rPr>
          <w:lang w:eastAsia="ru-RU"/>
        </w:rPr>
        <w:t>cor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pulmonale</w:t>
      </w:r>
      <w:proofErr w:type="spellEnd"/>
      <w:r>
        <w:rPr>
          <w:lang w:eastAsia="ru-RU"/>
        </w:rPr>
        <w:t>) – венозный застой (переполнение вен, цианоз, увеличение печени, снижение диуреза).</w:t>
      </w:r>
    </w:p>
    <w:p w14:paraId="4C797253" w14:textId="3387768F" w:rsidR="0084456A" w:rsidRDefault="0084456A" w:rsidP="00317106">
      <w:pPr>
        <w:pStyle w:val="a3"/>
        <w:ind w:firstLine="426"/>
        <w:jc w:val="both"/>
        <w:rPr>
          <w:lang w:eastAsia="ru-RU"/>
        </w:rPr>
      </w:pPr>
    </w:p>
    <w:p w14:paraId="6D983A49" w14:textId="77777777" w:rsidR="0084456A" w:rsidRDefault="0084456A" w:rsidP="0084456A">
      <w:pPr>
        <w:pStyle w:val="a3"/>
        <w:ind w:firstLine="426"/>
        <w:jc w:val="center"/>
        <w:rPr>
          <w:b/>
          <w:bCs/>
          <w:lang w:eastAsia="ru-RU"/>
        </w:rPr>
      </w:pPr>
      <w:r w:rsidRPr="00317106">
        <w:rPr>
          <w:b/>
          <w:bCs/>
          <w:lang w:eastAsia="ru-RU"/>
        </w:rPr>
        <w:t>КЛАССИФИКАЦИЯ СЕРДЕЧНОЙ НЕДОСТАТОЧНОСТИ У ДЕТЕЙ ПО Н.А.БЕЛОКОНЬ</w:t>
      </w:r>
    </w:p>
    <w:p w14:paraId="0400F83C" w14:textId="77777777" w:rsidR="0084456A" w:rsidRPr="00317106" w:rsidRDefault="0084456A" w:rsidP="0084456A">
      <w:pPr>
        <w:pStyle w:val="a3"/>
        <w:ind w:firstLine="426"/>
        <w:jc w:val="center"/>
        <w:rPr>
          <w:b/>
          <w:bCs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5114"/>
        <w:gridCol w:w="4601"/>
      </w:tblGrid>
      <w:tr w:rsidR="0084456A" w:rsidRPr="00317106" w14:paraId="3C367F47" w14:textId="77777777" w:rsidTr="00131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D70F" w14:textId="77777777" w:rsidR="0084456A" w:rsidRPr="00317106" w:rsidRDefault="0084456A" w:rsidP="001312C4">
            <w:pPr>
              <w:pStyle w:val="a3"/>
              <w:jc w:val="center"/>
              <w:rPr>
                <w:b/>
                <w:bCs/>
                <w:i/>
                <w:iCs/>
                <w:lang w:eastAsia="ru-RU"/>
              </w:rPr>
            </w:pPr>
            <w:r w:rsidRPr="00317106">
              <w:rPr>
                <w:b/>
                <w:bCs/>
                <w:i/>
                <w:iCs/>
                <w:lang w:eastAsia="ru-RU"/>
              </w:rPr>
              <w:t>Стадия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A3C4F" w14:textId="77777777" w:rsidR="0084456A" w:rsidRPr="00317106" w:rsidRDefault="0084456A" w:rsidP="001312C4">
            <w:pPr>
              <w:pStyle w:val="a3"/>
              <w:jc w:val="center"/>
              <w:rPr>
                <w:b/>
                <w:bCs/>
                <w:i/>
                <w:iCs/>
                <w:lang w:eastAsia="ru-RU"/>
              </w:rPr>
            </w:pPr>
            <w:r w:rsidRPr="00317106">
              <w:rPr>
                <w:b/>
                <w:bCs/>
                <w:i/>
                <w:iCs/>
                <w:lang w:eastAsia="ru-RU"/>
              </w:rPr>
              <w:t>Левожелудочковая недостаточность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5EB8" w14:textId="77777777" w:rsidR="0084456A" w:rsidRPr="00317106" w:rsidRDefault="0084456A" w:rsidP="001312C4">
            <w:pPr>
              <w:pStyle w:val="a3"/>
              <w:jc w:val="center"/>
              <w:rPr>
                <w:b/>
                <w:bCs/>
                <w:i/>
                <w:iCs/>
                <w:lang w:eastAsia="ru-RU"/>
              </w:rPr>
            </w:pPr>
            <w:r w:rsidRPr="00317106">
              <w:rPr>
                <w:b/>
                <w:bCs/>
                <w:i/>
                <w:iCs/>
                <w:lang w:eastAsia="ru-RU"/>
              </w:rPr>
              <w:t>Правожелудочковая недостаточность</w:t>
            </w:r>
          </w:p>
        </w:tc>
      </w:tr>
      <w:tr w:rsidR="0084456A" w:rsidRPr="00317106" w14:paraId="69DEAC80" w14:textId="77777777" w:rsidTr="00131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D96BF" w14:textId="77777777" w:rsidR="0084456A" w:rsidRPr="00317106" w:rsidRDefault="0084456A" w:rsidP="001312C4">
            <w:pPr>
              <w:pStyle w:val="a3"/>
              <w:jc w:val="both"/>
              <w:rPr>
                <w:b/>
                <w:bCs/>
                <w:sz w:val="32"/>
                <w:szCs w:val="32"/>
                <w:lang w:eastAsia="ru-RU"/>
              </w:rPr>
            </w:pPr>
            <w:r w:rsidRPr="00317106">
              <w:rPr>
                <w:b/>
                <w:bCs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CC998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Сердечная недостаточность отсутствует в покое и появляется после нагрузки в виде одышки и тахикардии</w:t>
            </w:r>
          </w:p>
        </w:tc>
      </w:tr>
      <w:tr w:rsidR="0084456A" w:rsidRPr="00317106" w14:paraId="61FB2ED8" w14:textId="77777777" w:rsidTr="00131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C9400" w14:textId="77777777" w:rsidR="0084456A" w:rsidRPr="00317106" w:rsidRDefault="0084456A" w:rsidP="001312C4">
            <w:pPr>
              <w:pStyle w:val="a3"/>
              <w:jc w:val="both"/>
              <w:rPr>
                <w:b/>
                <w:bCs/>
                <w:sz w:val="32"/>
                <w:szCs w:val="32"/>
                <w:lang w:eastAsia="ru-RU"/>
              </w:rPr>
            </w:pPr>
            <w:r w:rsidRPr="00317106">
              <w:rPr>
                <w:b/>
                <w:bCs/>
                <w:sz w:val="32"/>
                <w:szCs w:val="32"/>
                <w:lang w:eastAsia="ru-RU"/>
              </w:rPr>
              <w:t>IIA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9440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Число сердечных сокращений увеличено на 15-30% в 1 мин.</w:t>
            </w:r>
          </w:p>
          <w:p w14:paraId="07422356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Число дыханий увеличено на 30-50%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43AE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Печень выступает на 2-3 см из-под края реберной дуги</w:t>
            </w:r>
          </w:p>
        </w:tc>
      </w:tr>
      <w:tr w:rsidR="0084456A" w:rsidRPr="00317106" w14:paraId="12107236" w14:textId="77777777" w:rsidTr="00131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FCFE" w14:textId="77777777" w:rsidR="0084456A" w:rsidRPr="00317106" w:rsidRDefault="0084456A" w:rsidP="001312C4">
            <w:pPr>
              <w:pStyle w:val="a3"/>
              <w:jc w:val="both"/>
              <w:rPr>
                <w:b/>
                <w:bCs/>
                <w:sz w:val="32"/>
                <w:szCs w:val="32"/>
                <w:lang w:eastAsia="ru-RU"/>
              </w:rPr>
            </w:pPr>
            <w:r w:rsidRPr="00317106">
              <w:rPr>
                <w:b/>
                <w:bCs/>
                <w:sz w:val="32"/>
                <w:szCs w:val="32"/>
                <w:lang w:eastAsia="ru-RU"/>
              </w:rPr>
              <w:t>IIБ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68505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Число сердечных сокращений увеличено на 30-50% в 1 мин.</w:t>
            </w:r>
          </w:p>
          <w:p w14:paraId="1A9A0EA0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Число дыханий увеличено на 50-70%</w:t>
            </w:r>
          </w:p>
          <w:p w14:paraId="232FC2A1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 xml:space="preserve">Возможен </w:t>
            </w:r>
            <w:proofErr w:type="spellStart"/>
            <w:r w:rsidRPr="00317106">
              <w:rPr>
                <w:lang w:eastAsia="ru-RU"/>
              </w:rPr>
              <w:t>акроцианоз</w:t>
            </w:r>
            <w:proofErr w:type="spellEnd"/>
            <w:r w:rsidRPr="00317106">
              <w:rPr>
                <w:lang w:eastAsia="ru-RU"/>
              </w:rPr>
              <w:t>, навязчивый кашель, влажные мелкопузырчатые хрипы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A5E4C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Печень выступает на 3-5 см из-под края реберной дуги, возможна пастозность, набухание шейных вен</w:t>
            </w:r>
          </w:p>
        </w:tc>
      </w:tr>
      <w:tr w:rsidR="0084456A" w:rsidRPr="00317106" w14:paraId="343776CC" w14:textId="77777777" w:rsidTr="001312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A4AF9" w14:textId="77777777" w:rsidR="0084456A" w:rsidRPr="00317106" w:rsidRDefault="0084456A" w:rsidP="001312C4">
            <w:pPr>
              <w:pStyle w:val="a3"/>
              <w:jc w:val="both"/>
              <w:rPr>
                <w:b/>
                <w:bCs/>
                <w:sz w:val="32"/>
                <w:szCs w:val="32"/>
                <w:lang w:eastAsia="ru-RU"/>
              </w:rPr>
            </w:pPr>
            <w:r w:rsidRPr="00317106">
              <w:rPr>
                <w:b/>
                <w:bCs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B05A0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Число сердечных сокращений увеличено на 50-60% в 1 мин.</w:t>
            </w:r>
          </w:p>
          <w:p w14:paraId="63B3BCCA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>Число дыханий увеличено на 70-100%</w:t>
            </w:r>
          </w:p>
          <w:p w14:paraId="015E805B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r w:rsidRPr="00317106">
              <w:rPr>
                <w:lang w:eastAsia="ru-RU"/>
              </w:rPr>
              <w:t xml:space="preserve">Клиническая картина </w:t>
            </w:r>
            <w:proofErr w:type="spellStart"/>
            <w:r w:rsidRPr="00317106">
              <w:rPr>
                <w:lang w:eastAsia="ru-RU"/>
              </w:rPr>
              <w:t>предотека</w:t>
            </w:r>
            <w:proofErr w:type="spellEnd"/>
            <w:r w:rsidRPr="00317106">
              <w:rPr>
                <w:lang w:eastAsia="ru-RU"/>
              </w:rPr>
              <w:t xml:space="preserve"> легких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ED6E9" w14:textId="77777777" w:rsidR="0084456A" w:rsidRPr="00317106" w:rsidRDefault="0084456A" w:rsidP="001312C4">
            <w:pPr>
              <w:pStyle w:val="a3"/>
              <w:jc w:val="both"/>
              <w:rPr>
                <w:lang w:eastAsia="ru-RU"/>
              </w:rPr>
            </w:pPr>
            <w:proofErr w:type="spellStart"/>
            <w:r w:rsidRPr="00317106">
              <w:rPr>
                <w:lang w:eastAsia="ru-RU"/>
              </w:rPr>
              <w:t>Гепатомегалия</w:t>
            </w:r>
            <w:proofErr w:type="spellEnd"/>
            <w:r w:rsidRPr="00317106">
              <w:rPr>
                <w:lang w:eastAsia="ru-RU"/>
              </w:rPr>
              <w:t xml:space="preserve">, отечный синдром, </w:t>
            </w:r>
            <w:proofErr w:type="spellStart"/>
            <w:r w:rsidRPr="00317106">
              <w:rPr>
                <w:lang w:eastAsia="ru-RU"/>
              </w:rPr>
              <w:t>гидроперикард</w:t>
            </w:r>
            <w:proofErr w:type="spellEnd"/>
            <w:r w:rsidRPr="00317106">
              <w:rPr>
                <w:lang w:eastAsia="ru-RU"/>
              </w:rPr>
              <w:t>, асцит</w:t>
            </w:r>
          </w:p>
        </w:tc>
      </w:tr>
    </w:tbl>
    <w:p w14:paraId="4ED54065" w14:textId="77777777" w:rsidR="0084456A" w:rsidRPr="00317106" w:rsidRDefault="0084456A" w:rsidP="0084456A">
      <w:pPr>
        <w:pStyle w:val="a3"/>
        <w:ind w:firstLine="426"/>
        <w:jc w:val="both"/>
        <w:rPr>
          <w:lang w:eastAsia="ru-RU"/>
        </w:rPr>
      </w:pPr>
    </w:p>
    <w:p w14:paraId="1497C89E" w14:textId="77777777" w:rsidR="0084456A" w:rsidRDefault="0084456A" w:rsidP="00317106">
      <w:pPr>
        <w:pStyle w:val="a3"/>
        <w:ind w:firstLine="426"/>
        <w:jc w:val="both"/>
        <w:rPr>
          <w:lang w:eastAsia="ru-RU"/>
        </w:rPr>
      </w:pPr>
    </w:p>
    <w:p w14:paraId="57E32714" w14:textId="281B09A2" w:rsidR="0084456A" w:rsidRDefault="0084456A" w:rsidP="0084456A">
      <w:pPr>
        <w:pStyle w:val="a3"/>
        <w:ind w:firstLine="426"/>
        <w:jc w:val="both"/>
        <w:rPr>
          <w:lang w:eastAsia="ru-RU"/>
        </w:rPr>
      </w:pPr>
      <w:r w:rsidRPr="0084456A">
        <w:rPr>
          <w:b/>
          <w:bCs/>
          <w:lang w:eastAsia="ru-RU"/>
        </w:rPr>
        <w:t>Артериальная гипотензия</w:t>
      </w:r>
      <w:r>
        <w:rPr>
          <w:lang w:eastAsia="ru-RU"/>
        </w:rPr>
        <w:t xml:space="preserve"> — патологический симптомокомплекс, характеризующийся снижением системного АД и сопровождающийся рядом клинических симптомов, отражающих уменьшение кровотока и </w:t>
      </w:r>
      <w:proofErr w:type="spellStart"/>
      <w:r>
        <w:rPr>
          <w:lang w:eastAsia="ru-RU"/>
        </w:rPr>
        <w:t>перфузионного</w:t>
      </w:r>
      <w:proofErr w:type="spellEnd"/>
      <w:r>
        <w:rPr>
          <w:lang w:eastAsia="ru-RU"/>
        </w:rPr>
        <w:t xml:space="preserve"> давления во всех органах и тканях.</w:t>
      </w:r>
    </w:p>
    <w:p w14:paraId="26000D00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Клинические проявления первичной гипотензии многообразны. </w:t>
      </w:r>
    </w:p>
    <w:p w14:paraId="1A2A1A98" w14:textId="3CE13020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Жалобы объединяются в симптомокомплексы:</w:t>
      </w:r>
    </w:p>
    <w:p w14:paraId="5C4AEBB8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церебральный;</w:t>
      </w:r>
    </w:p>
    <w:p w14:paraId="4141DC04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астеноневротический</w:t>
      </w:r>
      <w:proofErr w:type="spellEnd"/>
      <w:r>
        <w:rPr>
          <w:lang w:eastAsia="ru-RU"/>
        </w:rPr>
        <w:t>;</w:t>
      </w:r>
    </w:p>
    <w:p w14:paraId="7064D870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сердечно-сосудистый;</w:t>
      </w:r>
    </w:p>
    <w:p w14:paraId="67D03A38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- желудочно-кишечный.</w:t>
      </w:r>
    </w:p>
    <w:p w14:paraId="1FE6C35D" w14:textId="657284A9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Отмечается эмоциональная лабильность, которая проявляется плаксивостью, быстрой сменой настроения, утомляемостью, общей слабостью.</w:t>
      </w:r>
    </w:p>
    <w:p w14:paraId="31EE3B78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Дети часто жалуются на головную боль (особенно во второй половине дня) давящего, ноющего характера, головокружение (в основном, после сна, при резкой перемене положения тела, продолжительных перерывах в приеме пищи). </w:t>
      </w:r>
    </w:p>
    <w:p w14:paraId="1F6297D9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 xml:space="preserve">Характерны также боли в области сердца, чаще кратковременные, ноющие или колющие, обычно они наблюдаются при физической нагрузке или утомлении. </w:t>
      </w:r>
    </w:p>
    <w:p w14:paraId="4BF25EBE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Нередко расширение границ сердца, приглушение сердечных тонов («</w:t>
      </w:r>
      <w:proofErr w:type="spellStart"/>
      <w:r>
        <w:rPr>
          <w:lang w:eastAsia="ru-RU"/>
        </w:rPr>
        <w:t>вагусное</w:t>
      </w:r>
      <w:proofErr w:type="spellEnd"/>
      <w:r>
        <w:rPr>
          <w:lang w:eastAsia="ru-RU"/>
        </w:rPr>
        <w:t xml:space="preserve"> сердце»), </w:t>
      </w:r>
      <w:proofErr w:type="spellStart"/>
      <w:r>
        <w:rPr>
          <w:lang w:eastAsia="ru-RU"/>
        </w:rPr>
        <w:t>брадиаритмия</w:t>
      </w:r>
      <w:proofErr w:type="spellEnd"/>
      <w:r>
        <w:rPr>
          <w:lang w:eastAsia="ru-RU"/>
        </w:rPr>
        <w:t xml:space="preserve">, феномен ранней </w:t>
      </w:r>
      <w:proofErr w:type="spellStart"/>
      <w:r>
        <w:rPr>
          <w:lang w:eastAsia="ru-RU"/>
        </w:rPr>
        <w:t>реполяризации</w:t>
      </w:r>
      <w:proofErr w:type="spellEnd"/>
      <w:r>
        <w:rPr>
          <w:lang w:eastAsia="ru-RU"/>
        </w:rPr>
        <w:t xml:space="preserve"> желудочков (на ЭКГ), возможно развитие вегетативных </w:t>
      </w:r>
      <w:proofErr w:type="spellStart"/>
      <w:r>
        <w:rPr>
          <w:lang w:eastAsia="ru-RU"/>
        </w:rPr>
        <w:t>параксизмов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вагоинсулярного</w:t>
      </w:r>
      <w:proofErr w:type="spellEnd"/>
      <w:r>
        <w:rPr>
          <w:lang w:eastAsia="ru-RU"/>
        </w:rPr>
        <w:t xml:space="preserve"> типа. </w:t>
      </w:r>
    </w:p>
    <w:p w14:paraId="707C092D" w14:textId="24682F7C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Обилие жалоб церебрального характера обусловлено нарушениями мозгового кровотока. Могут наблюдаться ортостатические нарушения.</w:t>
      </w:r>
    </w:p>
    <w:p w14:paraId="1CEBD78C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</w:p>
    <w:p w14:paraId="7F90597D" w14:textId="77777777" w:rsidR="0084456A" w:rsidRDefault="0084456A" w:rsidP="0084456A">
      <w:pPr>
        <w:pStyle w:val="a3"/>
        <w:ind w:firstLine="426"/>
        <w:jc w:val="both"/>
        <w:rPr>
          <w:lang w:eastAsia="ru-RU"/>
        </w:rPr>
      </w:pPr>
      <w:r w:rsidRPr="0084456A">
        <w:rPr>
          <w:b/>
          <w:bCs/>
          <w:lang w:eastAsia="ru-RU"/>
        </w:rPr>
        <w:t xml:space="preserve">Артериальная гипертензия </w:t>
      </w:r>
      <w:r>
        <w:rPr>
          <w:lang w:eastAsia="ru-RU"/>
        </w:rPr>
        <w:t xml:space="preserve">— в ее основе лежит генетический полигенный структурный дефект, обусловливающий высокую активность </w:t>
      </w:r>
      <w:proofErr w:type="spellStart"/>
      <w:r>
        <w:rPr>
          <w:lang w:eastAsia="ru-RU"/>
        </w:rPr>
        <w:t>прессорных</w:t>
      </w:r>
      <w:proofErr w:type="spellEnd"/>
      <w:r>
        <w:rPr>
          <w:lang w:eastAsia="ru-RU"/>
        </w:rPr>
        <w:t xml:space="preserve"> механизмов длительного действия, которые приводят к повышению артериального давления. </w:t>
      </w:r>
    </w:p>
    <w:p w14:paraId="15542669" w14:textId="7E46DCC4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Повышение АД в детском возрасте выявляется случайно, так как протекает бессимптомно, особенно у детей раннего возраста. Оно может проявляться задержкой физического развития, признаками сердечной недостаточности, одышкой, рвотой, повышенной или пониженной возбудимостью, судорогами.</w:t>
      </w:r>
    </w:p>
    <w:p w14:paraId="5D42062B" w14:textId="4C1C2CEC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lastRenderedPageBreak/>
        <w:t xml:space="preserve">В </w:t>
      </w:r>
      <w:proofErr w:type="spellStart"/>
      <w:r>
        <w:rPr>
          <w:lang w:eastAsia="ru-RU"/>
        </w:rPr>
        <w:t>препубертатном</w:t>
      </w:r>
      <w:proofErr w:type="spellEnd"/>
      <w:r>
        <w:rPr>
          <w:lang w:eastAsia="ru-RU"/>
        </w:rPr>
        <w:t xml:space="preserve"> и пубертатном возраста повышение АД часто наблюдается на фоне синдрома вегетативной дисфункции. Это обычно проявляется </w:t>
      </w:r>
      <w:proofErr w:type="spellStart"/>
      <w:r>
        <w:rPr>
          <w:lang w:eastAsia="ru-RU"/>
        </w:rPr>
        <w:t>астеноневротическими</w:t>
      </w:r>
      <w:proofErr w:type="spellEnd"/>
      <w:r>
        <w:rPr>
          <w:lang w:eastAsia="ru-RU"/>
        </w:rPr>
        <w:t xml:space="preserve"> жалобами, раздражительностью, быстрой утомляемостью, болями в области сердца, головной болью. При объективном обследовании выявляют эмоциональную лабильность, тахикардию, усиленный верхушечный толчок, функциональный шум, иногда акцент II тона над аортой.</w:t>
      </w:r>
    </w:p>
    <w:p w14:paraId="76F0A69D" w14:textId="48F37BC8" w:rsidR="0084456A" w:rsidRDefault="0084456A" w:rsidP="0084456A">
      <w:pPr>
        <w:pStyle w:val="a3"/>
        <w:ind w:firstLine="426"/>
        <w:jc w:val="both"/>
        <w:rPr>
          <w:lang w:eastAsia="ru-RU"/>
        </w:rPr>
      </w:pPr>
      <w:r>
        <w:rPr>
          <w:lang w:eastAsia="ru-RU"/>
        </w:rPr>
        <w:t>АД превышает возрастную норму.</w:t>
      </w:r>
    </w:p>
    <w:p w14:paraId="464060A9" w14:textId="2EC9036B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p w14:paraId="4D677C72" w14:textId="77777777" w:rsidR="00317106" w:rsidRDefault="00317106" w:rsidP="00317106">
      <w:pPr>
        <w:pStyle w:val="a3"/>
        <w:ind w:firstLine="426"/>
        <w:jc w:val="both"/>
        <w:rPr>
          <w:lang w:eastAsia="ru-RU"/>
        </w:rPr>
      </w:pPr>
    </w:p>
    <w:sectPr w:rsidR="00317106" w:rsidSect="002E4FA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11F5" w14:textId="77777777" w:rsidR="006B0FA3" w:rsidRDefault="006B0FA3" w:rsidP="0084456A">
      <w:pPr>
        <w:spacing w:after="0" w:line="240" w:lineRule="auto"/>
      </w:pPr>
      <w:r>
        <w:separator/>
      </w:r>
    </w:p>
  </w:endnote>
  <w:endnote w:type="continuationSeparator" w:id="0">
    <w:p w14:paraId="183823C0" w14:textId="77777777" w:rsidR="006B0FA3" w:rsidRDefault="006B0FA3" w:rsidP="0084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051718"/>
      <w:docPartObj>
        <w:docPartGallery w:val="Page Numbers (Bottom of Page)"/>
        <w:docPartUnique/>
      </w:docPartObj>
    </w:sdtPr>
    <w:sdtContent>
      <w:p w14:paraId="432C0A19" w14:textId="46572905" w:rsidR="0084456A" w:rsidRDefault="008445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EBDDD" w14:textId="77777777" w:rsidR="0084456A" w:rsidRDefault="008445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6C78" w14:textId="77777777" w:rsidR="006B0FA3" w:rsidRDefault="006B0FA3" w:rsidP="0084456A">
      <w:pPr>
        <w:spacing w:after="0" w:line="240" w:lineRule="auto"/>
      </w:pPr>
      <w:r>
        <w:separator/>
      </w:r>
    </w:p>
  </w:footnote>
  <w:footnote w:type="continuationSeparator" w:id="0">
    <w:p w14:paraId="68D199A3" w14:textId="77777777" w:rsidR="006B0FA3" w:rsidRDefault="006B0FA3" w:rsidP="00844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BFC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852388"/>
    <w:multiLevelType w:val="hybridMultilevel"/>
    <w:tmpl w:val="84FC5E66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39CD"/>
    <w:multiLevelType w:val="hybridMultilevel"/>
    <w:tmpl w:val="74BCD418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43CE5"/>
    <w:multiLevelType w:val="hybridMultilevel"/>
    <w:tmpl w:val="DB44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1C58"/>
    <w:multiLevelType w:val="hybridMultilevel"/>
    <w:tmpl w:val="9DE87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46E6AD2"/>
    <w:multiLevelType w:val="hybridMultilevel"/>
    <w:tmpl w:val="73A2A8F8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5B0E"/>
    <w:multiLevelType w:val="hybridMultilevel"/>
    <w:tmpl w:val="EF0C2EF4"/>
    <w:lvl w:ilvl="0" w:tplc="641A950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E108D0"/>
    <w:multiLevelType w:val="hybridMultilevel"/>
    <w:tmpl w:val="87566F84"/>
    <w:lvl w:ilvl="0" w:tplc="9138967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F72988"/>
    <w:multiLevelType w:val="hybridMultilevel"/>
    <w:tmpl w:val="27822EFA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3B84"/>
    <w:multiLevelType w:val="hybridMultilevel"/>
    <w:tmpl w:val="CE88EBAE"/>
    <w:lvl w:ilvl="0" w:tplc="913896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39929">
    <w:abstractNumId w:val="0"/>
  </w:num>
  <w:num w:numId="2" w16cid:durableId="206264560">
    <w:abstractNumId w:val="6"/>
  </w:num>
  <w:num w:numId="3" w16cid:durableId="924606592">
    <w:abstractNumId w:val="9"/>
  </w:num>
  <w:num w:numId="4" w16cid:durableId="1348561699">
    <w:abstractNumId w:val="2"/>
  </w:num>
  <w:num w:numId="5" w16cid:durableId="1918711269">
    <w:abstractNumId w:val="4"/>
  </w:num>
  <w:num w:numId="6" w16cid:durableId="649988926">
    <w:abstractNumId w:val="8"/>
  </w:num>
  <w:num w:numId="7" w16cid:durableId="1596982471">
    <w:abstractNumId w:val="1"/>
  </w:num>
  <w:num w:numId="8" w16cid:durableId="1294940959">
    <w:abstractNumId w:val="5"/>
  </w:num>
  <w:num w:numId="9" w16cid:durableId="968978369">
    <w:abstractNumId w:val="3"/>
  </w:num>
  <w:num w:numId="10" w16cid:durableId="2062777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CEE"/>
    <w:rsid w:val="00036269"/>
    <w:rsid w:val="00046961"/>
    <w:rsid w:val="000D449C"/>
    <w:rsid w:val="001E17D1"/>
    <w:rsid w:val="002E4FA1"/>
    <w:rsid w:val="00317106"/>
    <w:rsid w:val="0048193E"/>
    <w:rsid w:val="005A3785"/>
    <w:rsid w:val="005E2215"/>
    <w:rsid w:val="006B0FA3"/>
    <w:rsid w:val="006B2A95"/>
    <w:rsid w:val="006B5424"/>
    <w:rsid w:val="00766CEE"/>
    <w:rsid w:val="00834D72"/>
    <w:rsid w:val="0084456A"/>
    <w:rsid w:val="008A7E8F"/>
    <w:rsid w:val="008E31E8"/>
    <w:rsid w:val="00986998"/>
    <w:rsid w:val="00C7058D"/>
    <w:rsid w:val="00C7602F"/>
    <w:rsid w:val="00CC415F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50B5"/>
  <w15:chartTrackingRefBased/>
  <w15:docId w15:val="{A80F1253-2C0A-4B9B-97BA-F81C3ECC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F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4FA1"/>
    <w:pPr>
      <w:ind w:left="720"/>
      <w:contextualSpacing/>
    </w:pPr>
  </w:style>
  <w:style w:type="table" w:styleId="a5">
    <w:name w:val="Grid Table Light"/>
    <w:basedOn w:val="a1"/>
    <w:uiPriority w:val="40"/>
    <w:rsid w:val="00F8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819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4819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84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6A"/>
  </w:style>
  <w:style w:type="paragraph" w:styleId="a8">
    <w:name w:val="footer"/>
    <w:basedOn w:val="a"/>
    <w:link w:val="a9"/>
    <w:uiPriority w:val="99"/>
    <w:unhideWhenUsed/>
    <w:rsid w:val="0084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2022-10-02T16:27:00Z</dcterms:created>
  <dcterms:modified xsi:type="dcterms:W3CDTF">2022-10-04T14:35:00Z</dcterms:modified>
</cp:coreProperties>
</file>