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7" w:rsidRDefault="00CE330C">
      <w:pPr>
        <w:pStyle w:val="30"/>
        <w:framePr w:w="9293" w:h="313" w:hRule="exact" w:wrap="none" w:vAnchor="page" w:hAnchor="page" w:x="1858" w:y="1419"/>
        <w:shd w:val="clear" w:color="auto" w:fill="auto"/>
        <w:spacing w:after="0" w:line="220" w:lineRule="exact"/>
        <w:ind w:left="60"/>
      </w:pPr>
      <w:r>
        <w:t>ОЦЕНОЧНЫЙ ЛИСТ (ЧЕК-ЛИСТ)</w:t>
      </w:r>
    </w:p>
    <w:p w:rsidR="00FD6477" w:rsidRDefault="00CE330C" w:rsidP="000C096F">
      <w:pPr>
        <w:pStyle w:val="20"/>
        <w:framePr w:w="9293" w:h="1441" w:hRule="exact" w:wrap="none" w:vAnchor="page" w:hAnchor="page" w:x="1858" w:y="1786"/>
        <w:shd w:val="clear" w:color="auto" w:fill="auto"/>
        <w:tabs>
          <w:tab w:val="left" w:leader="underscore" w:pos="945"/>
          <w:tab w:val="left" w:leader="underscore" w:pos="2285"/>
          <w:tab w:val="left" w:leader="underscore" w:pos="2510"/>
          <w:tab w:val="left" w:leader="underscore" w:pos="3029"/>
          <w:tab w:val="left" w:pos="4147"/>
          <w:tab w:val="left" w:leader="underscore" w:pos="7992"/>
        </w:tabs>
        <w:spacing w:before="0" w:after="227"/>
        <w:ind w:left="91"/>
      </w:pPr>
      <w:r>
        <w:t xml:space="preserve">Специальность: </w:t>
      </w:r>
      <w:r>
        <w:rPr>
          <w:rStyle w:val="21"/>
        </w:rPr>
        <w:t>Сестринское дело в педиатрии</w:t>
      </w:r>
      <w:r>
        <w:rPr>
          <w:rStyle w:val="21"/>
        </w:rPr>
        <w:br/>
      </w:r>
      <w:r>
        <w:t>Дата «</w:t>
      </w:r>
      <w:r>
        <w:tab/>
        <w:t>»</w:t>
      </w:r>
      <w:r>
        <w:tab/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FD6477" w:rsidRPr="000C096F" w:rsidRDefault="00CE330C" w:rsidP="000C096F">
      <w:pPr>
        <w:pStyle w:val="20"/>
        <w:framePr w:w="9293" w:h="1441" w:hRule="exact" w:wrap="none" w:vAnchor="page" w:hAnchor="page" w:x="1858" w:y="1786"/>
        <w:shd w:val="clear" w:color="auto" w:fill="auto"/>
        <w:spacing w:before="0" w:after="0" w:line="220" w:lineRule="exact"/>
        <w:ind w:right="240"/>
        <w:rPr>
          <w:b/>
        </w:rPr>
      </w:pPr>
      <w:r>
        <w:t>Проверяемый практический навык</w:t>
      </w:r>
      <w:r w:rsidRPr="000C096F">
        <w:rPr>
          <w:b/>
        </w:rPr>
        <w:t>: внутривенное введение лекарственного</w:t>
      </w:r>
      <w:r w:rsidR="000C096F">
        <w:rPr>
          <w:b/>
        </w:rPr>
        <w:t xml:space="preserve"> препарата (</w:t>
      </w:r>
      <w:proofErr w:type="spellStart"/>
      <w:r w:rsidR="000C096F">
        <w:rPr>
          <w:b/>
        </w:rPr>
        <w:t>струйно</w:t>
      </w:r>
      <w:proofErr w:type="spellEnd"/>
      <w:r w:rsidR="000C096F">
        <w:rPr>
          <w:b/>
        </w:rPr>
        <w:t>)</w:t>
      </w:r>
    </w:p>
    <w:p w:rsidR="00FD6477" w:rsidRDefault="00FD6477">
      <w:pPr>
        <w:pStyle w:val="a5"/>
        <w:framePr w:wrap="none" w:vAnchor="page" w:hAnchor="page" w:x="1954" w:y="3070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592"/>
        <w:gridCol w:w="1613"/>
        <w:gridCol w:w="1315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 xml:space="preserve">№ </w:t>
            </w:r>
            <w:proofErr w:type="gramStart"/>
            <w:r w:rsidRPr="000C096F">
              <w:rPr>
                <w:rStyle w:val="22"/>
                <w:b/>
              </w:rPr>
              <w:t>п</w:t>
            </w:r>
            <w:proofErr w:type="gramEnd"/>
            <w:r w:rsidRPr="000C096F">
              <w:rPr>
                <w:rStyle w:val="22"/>
                <w:b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1160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 xml:space="preserve">Перечень </w:t>
            </w:r>
            <w:r w:rsidRPr="000C096F">
              <w:rPr>
                <w:rStyle w:val="22"/>
                <w:b/>
              </w:rPr>
              <w:t>практических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>Форма</w:t>
            </w:r>
          </w:p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60" w:after="0" w:line="220" w:lineRule="exact"/>
              <w:ind w:left="220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>представления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1" w:lineRule="exact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>Отметка о выпо</w:t>
            </w:r>
            <w:bookmarkStart w:id="0" w:name="_GoBack"/>
            <w:bookmarkEnd w:id="0"/>
            <w:r w:rsidRPr="000C096F">
              <w:rPr>
                <w:rStyle w:val="22"/>
                <w:b/>
              </w:rPr>
              <w:t>лнении</w:t>
            </w:r>
            <w:proofErr w:type="gramStart"/>
            <w:r w:rsidRPr="000C096F">
              <w:rPr>
                <w:rStyle w:val="22"/>
                <w:b/>
              </w:rPr>
              <w:t xml:space="preserve"> Д</w:t>
            </w:r>
            <w:proofErr w:type="gramEnd"/>
            <w:r w:rsidRPr="000C096F">
              <w:rPr>
                <w:rStyle w:val="22"/>
                <w:b/>
              </w:rPr>
              <w:t>а/нет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2MicrosoftSansSerif105pt"/>
                <w:b w:val="0"/>
                <w:bCs w:val="0"/>
              </w:rPr>
              <w:t>1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9" w:lineRule="exact"/>
              <w:ind w:right="118" w:firstLine="68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74" w:lineRule="exact"/>
              <w:ind w:right="118" w:firstLine="68"/>
              <w:jc w:val="both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</w:pPr>
            <w:r>
              <w:rPr>
                <w:rStyle w:val="22"/>
              </w:rPr>
              <w:t>Подготовка к процедуре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4" w:lineRule="exact"/>
              <w:ind w:right="118" w:firstLine="68"/>
              <w:jc w:val="both"/>
            </w:pPr>
            <w:r>
              <w:rPr>
                <w:rStyle w:val="22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74" w:lineRule="exact"/>
              <w:ind w:right="118" w:firstLine="68"/>
              <w:jc w:val="both"/>
            </w:pPr>
            <w:r>
              <w:rPr>
                <w:rStyle w:val="22"/>
              </w:rPr>
              <w:t>Проверить герметичность упаковки одноразового шприца и иглы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120" w:line="220" w:lineRule="exact"/>
              <w:ind w:right="118" w:firstLine="68"/>
              <w:jc w:val="both"/>
            </w:pPr>
            <w:r>
              <w:rPr>
                <w:rStyle w:val="22"/>
              </w:rPr>
              <w:t>Проверить срок годности одноразового шприца и</w:t>
            </w:r>
          </w:p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12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иглы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>Проверить герметичность упаковки иглы для инъекции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Проверить срок годности иглы для инъекции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4" w:lineRule="exact"/>
              <w:ind w:right="118" w:firstLine="68"/>
              <w:jc w:val="both"/>
            </w:pPr>
            <w:r>
              <w:rPr>
                <w:rStyle w:val="22"/>
              </w:rPr>
              <w:t>Проверить герметичность одноразовых спиртовых салфеток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>Проверить срок годности одноразовых спиртовых салфеток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 xml:space="preserve">Взять упаковку с </w:t>
            </w:r>
            <w:r>
              <w:rPr>
                <w:rStyle w:val="22"/>
              </w:rPr>
              <w:t>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2"/>
              </w:rPr>
              <w:t>Выполнить</w:t>
            </w:r>
            <w:proofErr w:type="gramStart"/>
            <w:r>
              <w:rPr>
                <w:rStyle w:val="22"/>
              </w:rPr>
              <w:t xml:space="preserve"> / С</w:t>
            </w:r>
            <w:proofErr w:type="gramEnd"/>
            <w:r>
              <w:rPr>
                <w:rStyle w:val="22"/>
              </w:rPr>
              <w:t>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Надеть одноразовую маску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Надеть защитные очки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 xml:space="preserve">Обработать руки гигиеническим </w:t>
            </w:r>
            <w:r>
              <w:rPr>
                <w:rStyle w:val="22"/>
              </w:rPr>
              <w:t>способом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19.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right="118" w:firstLine="68"/>
              <w:jc w:val="both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>Выполнение процедуры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64" w:lineRule="exact"/>
              <w:ind w:right="118" w:firstLine="68"/>
              <w:jc w:val="both"/>
            </w:pPr>
            <w:r>
              <w:rPr>
                <w:rStyle w:val="22"/>
              </w:rPr>
              <w:t>Вскрыть поочередно 4 упаковки одноразовых спиртовых салфеток и, не извлекая салфетки, оставить упаковки на манипуляционном столе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59" w:lineRule="exact"/>
              <w:ind w:right="118" w:firstLine="68"/>
              <w:jc w:val="both"/>
            </w:pPr>
            <w:r>
              <w:rPr>
                <w:rStyle w:val="22"/>
              </w:rPr>
              <w:t xml:space="preserve">Взять ампулу с </w:t>
            </w:r>
            <w:r>
              <w:rPr>
                <w:rStyle w:val="22"/>
              </w:rPr>
              <w:t xml:space="preserve">лекарственным средством в доминантную руку таким образом, чтобы специально нанесенный цветной маркер был обращен </w:t>
            </w:r>
            <w:proofErr w:type="gramStart"/>
            <w:r>
              <w:rPr>
                <w:rStyle w:val="22"/>
              </w:rPr>
              <w:t>к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2010" w:wrap="none" w:vAnchor="page" w:hAnchor="page" w:x="1858" w:y="3330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2010" w:wrap="none" w:vAnchor="page" w:hAnchor="page" w:x="1858" w:y="3330"/>
              <w:rPr>
                <w:sz w:val="10"/>
                <w:szCs w:val="10"/>
              </w:rPr>
            </w:pPr>
          </w:p>
        </w:tc>
      </w:tr>
    </w:tbl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587"/>
        <w:gridCol w:w="1613"/>
        <w:gridCol w:w="1315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00" w:lineRule="exact"/>
              <w:rPr>
                <w:b/>
              </w:rPr>
            </w:pPr>
            <w:r w:rsidRPr="000C096F">
              <w:rPr>
                <w:rStyle w:val="210pt"/>
                <w:b/>
              </w:rPr>
              <w:lastRenderedPageBreak/>
              <w:t xml:space="preserve">№ </w:t>
            </w:r>
            <w:proofErr w:type="gramStart"/>
            <w:r w:rsidRPr="000C096F">
              <w:rPr>
                <w:rStyle w:val="210pt"/>
                <w:b/>
              </w:rPr>
              <w:t>п</w:t>
            </w:r>
            <w:proofErr w:type="gramEnd"/>
            <w:r w:rsidRPr="000C096F">
              <w:rPr>
                <w:rStyle w:val="210pt"/>
                <w:b/>
              </w:rPr>
              <w:t>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00" w:lineRule="exact"/>
              <w:ind w:left="1160"/>
              <w:rPr>
                <w:b/>
              </w:rPr>
            </w:pPr>
            <w:r w:rsidRPr="000C096F">
              <w:rPr>
                <w:rStyle w:val="210pt"/>
                <w:b/>
              </w:rPr>
              <w:t>Перечень практических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60" w:line="200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Форма</w:t>
            </w:r>
          </w:p>
          <w:p w:rsidR="00FD6477" w:rsidRPr="000C096F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60" w:after="0" w:line="220" w:lineRule="exact"/>
              <w:ind w:left="240"/>
              <w:rPr>
                <w:b/>
              </w:rPr>
            </w:pPr>
            <w:r w:rsidRPr="000C096F">
              <w:rPr>
                <w:rStyle w:val="22"/>
                <w:b/>
              </w:rPr>
              <w:t>представления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6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Отметка о выполнении</w:t>
            </w:r>
            <w:proofErr w:type="gramStart"/>
            <w:r w:rsidRPr="000C096F">
              <w:rPr>
                <w:rStyle w:val="210pt"/>
                <w:b/>
              </w:rPr>
              <w:t xml:space="preserve"> Д</w:t>
            </w:r>
            <w:proofErr w:type="gramEnd"/>
            <w:r w:rsidRPr="000C096F">
              <w:rPr>
                <w:rStyle w:val="210pt"/>
                <w:b/>
              </w:rPr>
              <w:t>а/нет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>аккредитуемому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>Прочитать на ампуле название препарата, объем и дозировку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>Обработать шейку ампулы стерильной салфеткой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 xml:space="preserve">Обернуть этой же </w:t>
            </w:r>
            <w:r>
              <w:rPr>
                <w:rStyle w:val="22"/>
              </w:rPr>
              <w:t>стерильной спиртовой салфеткой головку ампулы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Вскрыть ампулу резким движением пальцев руки "от себя"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Стерильную спиртовую салфетку </w:t>
            </w:r>
            <w:r>
              <w:rPr>
                <w:rStyle w:val="22"/>
              </w:rPr>
              <w:t>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29.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4" w:lineRule="exact"/>
              <w:ind w:right="118" w:firstLine="63"/>
              <w:jc w:val="both"/>
            </w:pPr>
            <w:r>
              <w:rPr>
                <w:rStyle w:val="22"/>
              </w:rPr>
              <w:t>Вскрыть упаковку одноразового стерильного шприца со стороны поршня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Взяться за рукоятку поршня и обеспечить соединение </w:t>
            </w:r>
            <w:r>
              <w:rPr>
                <w:rStyle w:val="22"/>
              </w:rPr>
              <w:t>цилиндра шприца с иглой внутри упаковки (не снимая колпачка с иглы)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Взять собранный шприц из упаковки, снять колпачок с иглы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4" w:lineRule="exact"/>
              <w:ind w:right="118" w:firstLine="63"/>
              <w:jc w:val="both"/>
            </w:pPr>
            <w:r>
              <w:rPr>
                <w:rStyle w:val="22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 xml:space="preserve">Ввести </w:t>
            </w:r>
            <w:r>
              <w:rPr>
                <w:rStyle w:val="22"/>
              </w:rPr>
              <w:t>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 xml:space="preserve">Снять двумя пальцами одной руки иглу с </w:t>
            </w:r>
            <w:r>
              <w:rPr>
                <w:rStyle w:val="22"/>
              </w:rPr>
              <w:t>цилиндра шприца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Поместить иглу в </w:t>
            </w:r>
            <w:proofErr w:type="spellStart"/>
            <w:r>
              <w:rPr>
                <w:rStyle w:val="22"/>
              </w:rPr>
              <w:t>непрокалываемый</w:t>
            </w:r>
            <w:proofErr w:type="spellEnd"/>
            <w:r>
              <w:rPr>
                <w:rStyle w:val="22"/>
              </w:rPr>
              <w:t xml:space="preserve"> контейнер отходов класса «Б»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4" w:lineRule="exact"/>
              <w:ind w:right="118" w:firstLine="63"/>
              <w:jc w:val="both"/>
            </w:pPr>
            <w:r>
              <w:rPr>
                <w:rStyle w:val="22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Вскрыть стерильную упаковку иглы для инъекции со стороны </w:t>
            </w:r>
            <w:r>
              <w:rPr>
                <w:rStyle w:val="22"/>
              </w:rPr>
              <w:t>канюли и присоединить шприц к канюле иглы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39.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54" w:lineRule="exact"/>
              <w:ind w:right="118" w:firstLine="63"/>
              <w:jc w:val="both"/>
            </w:pPr>
            <w:r>
              <w:rPr>
                <w:rStyle w:val="22"/>
              </w:rPr>
              <w:t xml:space="preserve">Положить собранный </w:t>
            </w:r>
            <w:r>
              <w:rPr>
                <w:rStyle w:val="22"/>
              </w:rPr>
              <w:t>шприц с лекарственным препаратом в упаковку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 w:rsidTr="000C096F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Попросить ребенка освободить от одежды область локтевого сгиба правой или левой руки или попросить маму ребенка освободить от одежды локтевой сгиб правой или левой руки ребенка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 xml:space="preserve">Подложить под локоть пациента </w:t>
            </w:r>
            <w:proofErr w:type="gramStart"/>
            <w:r>
              <w:rPr>
                <w:rStyle w:val="22"/>
              </w:rPr>
              <w:t>клеенчатую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925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925" w:wrap="none" w:vAnchor="page" w:hAnchor="page" w:x="1858" w:y="1414"/>
              <w:rPr>
                <w:sz w:val="10"/>
                <w:szCs w:val="10"/>
              </w:rPr>
            </w:pPr>
          </w:p>
        </w:tc>
      </w:tr>
    </w:tbl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587"/>
        <w:gridCol w:w="1613"/>
        <w:gridCol w:w="1315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00" w:lineRule="exact"/>
              <w:rPr>
                <w:b/>
              </w:rPr>
            </w:pPr>
            <w:r w:rsidRPr="000C096F">
              <w:rPr>
                <w:rStyle w:val="210pt"/>
                <w:b/>
              </w:rPr>
              <w:lastRenderedPageBreak/>
              <w:t xml:space="preserve">№ </w:t>
            </w:r>
            <w:proofErr w:type="gramStart"/>
            <w:r w:rsidRPr="000C096F">
              <w:rPr>
                <w:rStyle w:val="210pt"/>
                <w:b/>
              </w:rPr>
              <w:t>п</w:t>
            </w:r>
            <w:proofErr w:type="gramEnd"/>
            <w:r w:rsidRPr="000C096F">
              <w:rPr>
                <w:rStyle w:val="210pt"/>
                <w:b/>
              </w:rPr>
              <w:t>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00" w:lineRule="exact"/>
              <w:ind w:left="1160"/>
              <w:rPr>
                <w:b/>
              </w:rPr>
            </w:pPr>
            <w:r w:rsidRPr="000C096F">
              <w:rPr>
                <w:rStyle w:val="210pt"/>
                <w:b/>
              </w:rPr>
              <w:t>Перечень практических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60" w:line="200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Форма</w:t>
            </w:r>
          </w:p>
          <w:p w:rsidR="00FD6477" w:rsidRPr="000C096F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60" w:after="0" w:line="200" w:lineRule="exact"/>
              <w:ind w:left="240"/>
              <w:rPr>
                <w:b/>
              </w:rPr>
            </w:pPr>
            <w:r w:rsidRPr="000C096F">
              <w:rPr>
                <w:rStyle w:val="210pt"/>
                <w:b/>
              </w:rPr>
              <w:t>представления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6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Отметка о выполнении</w:t>
            </w:r>
            <w:proofErr w:type="gramStart"/>
            <w:r w:rsidRPr="000C096F">
              <w:rPr>
                <w:rStyle w:val="210pt"/>
                <w:b/>
              </w:rPr>
              <w:t xml:space="preserve"> Д</w:t>
            </w:r>
            <w:proofErr w:type="gramEnd"/>
            <w:r w:rsidRPr="000C096F">
              <w:rPr>
                <w:rStyle w:val="210pt"/>
                <w:b/>
              </w:rPr>
              <w:t>а/нет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>подушечку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9" w:lineRule="exact"/>
              <w:ind w:right="118" w:firstLine="63"/>
              <w:jc w:val="both"/>
            </w:pPr>
            <w:r>
              <w:rPr>
                <w:rStyle w:val="22"/>
              </w:rPr>
              <w:t xml:space="preserve">Наложить венозный жгут в средней трети плеча на одежду или одноразовую </w:t>
            </w:r>
            <w:r>
              <w:rPr>
                <w:rStyle w:val="22"/>
              </w:rPr>
              <w:t>салфетку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60" w:line="220" w:lineRule="exact"/>
              <w:ind w:left="240"/>
            </w:pPr>
            <w:r>
              <w:rPr>
                <w:rStyle w:val="22"/>
              </w:rPr>
              <w:t>Выполнить/</w:t>
            </w:r>
          </w:p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proofErr w:type="spellStart"/>
            <w:r>
              <w:rPr>
                <w:rStyle w:val="22"/>
              </w:rPr>
              <w:t>Пропальпировать</w:t>
            </w:r>
            <w:proofErr w:type="spellEnd"/>
            <w:r>
              <w:rPr>
                <w:rStyle w:val="22"/>
              </w:rPr>
              <w:t xml:space="preserve"> и осмотреть предполагаемое место венепункции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>Обработать двукратно место венепункции2-ой и 3-й спиртовыми салфетками в одном направлении, одновременно определяя наиболее наполненную вену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49.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9" w:lineRule="exact"/>
              <w:ind w:right="118" w:firstLine="63"/>
              <w:jc w:val="both"/>
            </w:pPr>
            <w:r>
              <w:rPr>
                <w:rStyle w:val="22"/>
              </w:rPr>
              <w:t xml:space="preserve">Использованные </w:t>
            </w:r>
            <w:r>
              <w:rPr>
                <w:rStyle w:val="22"/>
              </w:rPr>
              <w:t>спиртовые салфетки поместить в емкость для медицинских отходов класса «Б»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9" w:lineRule="exact"/>
              <w:ind w:right="118" w:firstLine="63"/>
              <w:jc w:val="both"/>
            </w:pPr>
            <w:r>
              <w:rPr>
                <w:rStyle w:val="22"/>
              </w:rPr>
              <w:t>Упаковку от спиртовых салфеток поместить в емкость для медицинских отходов класса 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9" w:lineRule="exact"/>
              <w:ind w:right="118" w:firstLine="63"/>
              <w:jc w:val="both"/>
            </w:pPr>
            <w:r>
              <w:rPr>
                <w:rStyle w:val="22"/>
              </w:rPr>
              <w:t xml:space="preserve">Попросить маму, удерживать ребенка во время пункции и введения </w:t>
            </w:r>
            <w:r>
              <w:rPr>
                <w:rStyle w:val="22"/>
              </w:rPr>
              <w:t>препарата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Взять шприц в доминантную руку, снять колпачок с иглы, сбросив его в емкость для медицинских отходов класса «А», фиксируя указательным пальцем канюлю иглы срезом вверх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Свободной рукой натянуть кожу на расстоянии </w:t>
            </w:r>
            <w:r>
              <w:rPr>
                <w:rStyle w:val="22"/>
              </w:rPr>
              <w:t>примерно 5 см ниже места венепункции по направлению к периферии кожу, фиксируя вену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Держа иглу срезом вверх, пунктировать локтевую вену «одномоментно» или «</w:t>
            </w:r>
            <w:proofErr w:type="spellStart"/>
            <w:r>
              <w:rPr>
                <w:rStyle w:val="22"/>
              </w:rPr>
              <w:t>двухмоментно</w:t>
            </w:r>
            <w:proofErr w:type="spellEnd"/>
            <w:r>
              <w:rPr>
                <w:rStyle w:val="22"/>
              </w:rPr>
              <w:t xml:space="preserve">» под углом10-15° (почти параллельно коже) и ввести иглу не более чем на </w:t>
            </w:r>
            <w:proofErr w:type="spellStart"/>
            <w:r>
              <w:rPr>
                <w:rStyle w:val="23"/>
              </w:rPr>
              <w:t>Уг</w:t>
            </w:r>
            <w:proofErr w:type="spellEnd"/>
            <w:r>
              <w:rPr>
                <w:rStyle w:val="22"/>
              </w:rPr>
              <w:t xml:space="preserve"> длины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50" w:lineRule="exact"/>
              <w:ind w:right="118" w:firstLine="63"/>
              <w:jc w:val="both"/>
            </w:pPr>
            <w:r>
              <w:rPr>
                <w:rStyle w:val="22"/>
              </w:rPr>
              <w:t xml:space="preserve">Убедиться, что игла в вене - потянуть поршень шприца на себя при этом в </w:t>
            </w:r>
            <w:r>
              <w:rPr>
                <w:rStyle w:val="22"/>
              </w:rPr>
              <w:t>шприц должна поступать кровь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right="118" w:firstLine="63"/>
              <w:jc w:val="both"/>
            </w:pPr>
            <w:r>
              <w:rPr>
                <w:rStyle w:val="22"/>
              </w:rPr>
              <w:t>Развязать/ослабить жгут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59" w:lineRule="exact"/>
              <w:ind w:right="118" w:firstLine="63"/>
              <w:jc w:val="both"/>
            </w:pPr>
            <w:r>
              <w:rPr>
                <w:rStyle w:val="22"/>
              </w:rPr>
              <w:t>Убедиться, что игла в вене - потянуть поршень шприца на себя при этом в шприц должна</w:t>
            </w:r>
            <w:r>
              <w:rPr>
                <w:rStyle w:val="22"/>
              </w:rPr>
              <w:t xml:space="preserve"> поступать кровь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59.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Свободной рукой нажать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 xml:space="preserve">Взять 4-ую </w:t>
            </w:r>
            <w:r>
              <w:rPr>
                <w:rStyle w:val="22"/>
              </w:rPr>
              <w:t>спиртовую салфетку прижать ее к месту венепункции и извлечь иглу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64" w:lineRule="exact"/>
              <w:ind w:right="118" w:firstLine="63"/>
              <w:jc w:val="both"/>
            </w:pPr>
            <w:r>
              <w:rPr>
                <w:rStyle w:val="22"/>
              </w:rPr>
              <w:t>Попросить ребенка держать спиртовую салфетку у места венепункции 5-7 минут, прижимая большим пальцем второй руки или попросить маму ребенка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93" w:h="13877" w:wrap="none" w:vAnchor="page" w:hAnchor="page" w:x="1858" w:y="14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93" w:h="13877" w:wrap="none" w:vAnchor="page" w:hAnchor="page" w:x="1858" w:y="1414"/>
              <w:rPr>
                <w:sz w:val="10"/>
                <w:szCs w:val="10"/>
              </w:rPr>
            </w:pPr>
          </w:p>
        </w:tc>
      </w:tr>
    </w:tbl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5592"/>
        <w:gridCol w:w="1608"/>
        <w:gridCol w:w="1315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00" w:lineRule="exact"/>
              <w:rPr>
                <w:b/>
              </w:rPr>
            </w:pPr>
            <w:r w:rsidRPr="000C096F">
              <w:rPr>
                <w:rStyle w:val="210pt"/>
                <w:b/>
                <w:lang w:val="en-US" w:eastAsia="en-US" w:bidi="en-US"/>
              </w:rPr>
              <w:lastRenderedPageBreak/>
              <w:t xml:space="preserve">JN® </w:t>
            </w:r>
            <w:r w:rsidRPr="000C096F">
              <w:rPr>
                <w:rStyle w:val="210pt"/>
                <w:b/>
              </w:rPr>
              <w:t>п/п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00" w:lineRule="exact"/>
              <w:ind w:left="1160"/>
              <w:rPr>
                <w:b/>
              </w:rPr>
            </w:pPr>
            <w:r w:rsidRPr="000C096F">
              <w:rPr>
                <w:rStyle w:val="210pt"/>
                <w:b/>
              </w:rPr>
              <w:t>Перечень практических действий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Pr="000C096F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60" w:line="200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Форма</w:t>
            </w:r>
          </w:p>
          <w:p w:rsidR="00FD6477" w:rsidRPr="000C096F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60" w:after="0" w:line="200" w:lineRule="exact"/>
              <w:ind w:left="240"/>
              <w:rPr>
                <w:b/>
              </w:rPr>
            </w:pPr>
            <w:r w:rsidRPr="000C096F">
              <w:rPr>
                <w:rStyle w:val="210pt"/>
                <w:b/>
              </w:rPr>
              <w:t>представления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1" w:lineRule="exact"/>
              <w:jc w:val="center"/>
              <w:rPr>
                <w:b/>
              </w:rPr>
            </w:pPr>
            <w:r w:rsidRPr="000C096F">
              <w:rPr>
                <w:rStyle w:val="210pt"/>
                <w:b/>
              </w:rPr>
              <w:t>Отметка о выполнении</w:t>
            </w:r>
            <w:proofErr w:type="gramStart"/>
            <w:r w:rsidRPr="000C096F">
              <w:rPr>
                <w:rStyle w:val="210pt"/>
                <w:b/>
              </w:rPr>
              <w:t xml:space="preserve"> Д</w:t>
            </w:r>
            <w:proofErr w:type="gramEnd"/>
            <w:r w:rsidRPr="000C096F">
              <w:rPr>
                <w:rStyle w:val="210pt"/>
                <w:b/>
              </w:rPr>
              <w:t>а/нет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254" w:firstLine="215"/>
              <w:jc w:val="both"/>
            </w:pPr>
            <w:r>
              <w:rPr>
                <w:rStyle w:val="22"/>
              </w:rPr>
              <w:t>держать спиртовую салфетку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69" w:lineRule="exact"/>
              <w:ind w:right="254" w:firstLine="215"/>
              <w:jc w:val="both"/>
            </w:pPr>
            <w:r>
              <w:rPr>
                <w:rStyle w:val="22"/>
              </w:rPr>
              <w:t xml:space="preserve">Отсоединить иглу от шприца с помощью </w:t>
            </w:r>
            <w:proofErr w:type="spellStart"/>
            <w:r>
              <w:rPr>
                <w:rStyle w:val="22"/>
              </w:rPr>
              <w:t>иглосъемника</w:t>
            </w:r>
            <w:proofErr w:type="spellEnd"/>
            <w:r>
              <w:rPr>
                <w:rStyle w:val="22"/>
              </w:rPr>
              <w:t xml:space="preserve"> и поместить в </w:t>
            </w:r>
            <w:proofErr w:type="spellStart"/>
            <w:r>
              <w:rPr>
                <w:rStyle w:val="22"/>
              </w:rPr>
              <w:t>непрокалываемый</w:t>
            </w:r>
            <w:proofErr w:type="spellEnd"/>
            <w:r>
              <w:rPr>
                <w:rStyle w:val="22"/>
              </w:rPr>
              <w:t xml:space="preserve"> контейнер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64" w:lineRule="exact"/>
              <w:ind w:right="254" w:firstLine="215"/>
              <w:jc w:val="both"/>
            </w:pPr>
            <w:r>
              <w:rPr>
                <w:rStyle w:val="22"/>
              </w:rPr>
              <w:t xml:space="preserve">Шприц в </w:t>
            </w:r>
            <w:r>
              <w:rPr>
                <w:rStyle w:val="22"/>
              </w:rPr>
              <w:t>неразобранном виде поместить в емкость для медицинских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59" w:lineRule="exact"/>
              <w:ind w:right="254" w:firstLine="215"/>
              <w:jc w:val="both"/>
            </w:pPr>
            <w:r>
              <w:rPr>
                <w:rStyle w:val="22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54" w:lineRule="exact"/>
              <w:ind w:right="254" w:firstLine="215"/>
              <w:jc w:val="both"/>
            </w:pPr>
            <w:r>
              <w:rPr>
                <w:rStyle w:val="22"/>
              </w:rPr>
              <w:t xml:space="preserve">Поместить спиртовую салфетку, использованную при инъекции, в </w:t>
            </w:r>
            <w:r>
              <w:rPr>
                <w:rStyle w:val="22"/>
              </w:rPr>
              <w:t>емкость для медицинских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Pr="000C096F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0C096F">
              <w:rPr>
                <w:rStyle w:val="22"/>
                <w:b/>
              </w:rPr>
              <w:t>Завершение процедуры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64" w:lineRule="exact"/>
              <w:ind w:right="113" w:firstLine="215"/>
              <w:jc w:val="both"/>
            </w:pPr>
            <w:r>
              <w:rPr>
                <w:rStyle w:val="22"/>
              </w:rPr>
              <w:t>Упаковку от шприца и упаковку от салфетки поместить в емкость для медицинских отходов класса</w:t>
            </w:r>
          </w:p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64" w:lineRule="exact"/>
              <w:ind w:right="113" w:firstLine="215"/>
              <w:jc w:val="both"/>
            </w:pPr>
            <w:r>
              <w:rPr>
                <w:rStyle w:val="22"/>
              </w:rPr>
              <w:t>«А»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59" w:lineRule="exact"/>
              <w:ind w:right="113" w:firstLine="215"/>
              <w:jc w:val="both"/>
            </w:pPr>
            <w:r>
              <w:rPr>
                <w:rStyle w:val="22"/>
              </w:rPr>
              <w:t xml:space="preserve">Обработать рабочую поверхность манипуляционного стола и </w:t>
            </w:r>
            <w:r>
              <w:rPr>
                <w:rStyle w:val="22"/>
              </w:rPr>
              <w:t>подушку дезинфицирующими салфетками двукратно с интервалом 15 минут методом протирания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64" w:lineRule="exact"/>
              <w:ind w:right="113" w:firstLine="215"/>
              <w:jc w:val="both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69.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Снять перчатки.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Поместить их в емкость для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Снять 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Поместить их в емкость для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Снять маску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Поместить её в емкость для отходов класса «Б»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right="113" w:firstLine="215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59" w:lineRule="exact"/>
              <w:ind w:right="113" w:firstLine="215"/>
              <w:jc w:val="both"/>
            </w:pPr>
            <w:r>
              <w:rPr>
                <w:rStyle w:val="22"/>
              </w:rPr>
              <w:t>Уточнить у ребенка о самочувствии или у матери ребенка о его самочувствии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2"/>
              </w:rPr>
              <w:t>77.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 w:rsidP="000C096F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50" w:lineRule="exact"/>
              <w:ind w:right="113" w:firstLine="215"/>
              <w:jc w:val="both"/>
            </w:pPr>
            <w:r>
              <w:rPr>
                <w:rStyle w:val="22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283" w:h="9370" w:wrap="none" w:vAnchor="page" w:hAnchor="page" w:x="1869" w:y="1447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FD6477">
            <w:pPr>
              <w:framePr w:w="9283" w:h="9370" w:wrap="none" w:vAnchor="page" w:hAnchor="page" w:x="1869" w:y="1447"/>
              <w:rPr>
                <w:sz w:val="10"/>
                <w:szCs w:val="10"/>
              </w:rPr>
            </w:pPr>
          </w:p>
        </w:tc>
      </w:tr>
    </w:tbl>
    <w:p w:rsidR="00FD6477" w:rsidRDefault="00CE330C">
      <w:pPr>
        <w:pStyle w:val="20"/>
        <w:framePr w:wrap="none" w:vAnchor="page" w:hAnchor="page" w:x="1965" w:y="11294"/>
        <w:shd w:val="clear" w:color="auto" w:fill="auto"/>
        <w:spacing w:before="0" w:after="0" w:line="220" w:lineRule="exact"/>
      </w:pPr>
      <w:r>
        <w:t>ФИО члена АПК</w:t>
      </w:r>
    </w:p>
    <w:p w:rsidR="00FD6477" w:rsidRDefault="00CE330C">
      <w:pPr>
        <w:pStyle w:val="40"/>
        <w:framePr w:wrap="none" w:vAnchor="page" w:hAnchor="page" w:x="3304" w:y="11598"/>
        <w:shd w:val="clear" w:color="auto" w:fill="auto"/>
        <w:spacing w:line="170" w:lineRule="exact"/>
      </w:pPr>
      <w:r>
        <w:t>подпись</w:t>
      </w:r>
    </w:p>
    <w:p w:rsidR="00FD6477" w:rsidRDefault="00CE330C">
      <w:pPr>
        <w:pStyle w:val="40"/>
        <w:framePr w:wrap="none" w:vAnchor="page" w:hAnchor="page" w:x="4946" w:y="11604"/>
        <w:shd w:val="clear" w:color="auto" w:fill="auto"/>
        <w:spacing w:line="170" w:lineRule="exact"/>
      </w:pPr>
      <w:r>
        <w:t>отметка о внесении в базу ФИО (</w:t>
      </w:r>
      <w:proofErr w:type="gramStart"/>
      <w:r>
        <w:t>внесен</w:t>
      </w:r>
      <w:proofErr w:type="gramEnd"/>
      <w:r>
        <w:t xml:space="preserve"> / не внесен)</w:t>
      </w:r>
    </w:p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77" w:rsidRDefault="00CE330C">
      <w:pPr>
        <w:pStyle w:val="25"/>
        <w:framePr w:wrap="none" w:vAnchor="page" w:hAnchor="page" w:x="2632" w:y="1326"/>
        <w:shd w:val="clear" w:color="auto" w:fill="auto"/>
        <w:spacing w:line="220" w:lineRule="exact"/>
      </w:pPr>
      <w:r>
        <w:lastRenderedPageBreak/>
        <w:t xml:space="preserve">Примерные комментарии </w:t>
      </w:r>
      <w:proofErr w:type="gramStart"/>
      <w:r>
        <w:t>аккредитуемого</w:t>
      </w:r>
      <w:proofErr w:type="gramEnd"/>
      <w:r>
        <w:t xml:space="preserve"> при выполнении практического</w:t>
      </w:r>
    </w:p>
    <w:p w:rsidR="00FD6477" w:rsidRDefault="00CE330C">
      <w:pPr>
        <w:pStyle w:val="a5"/>
        <w:framePr w:wrap="none" w:vAnchor="page" w:hAnchor="page" w:x="1965" w:y="1590"/>
        <w:shd w:val="clear" w:color="auto" w:fill="auto"/>
        <w:spacing w:line="220" w:lineRule="exact"/>
      </w:pPr>
      <w:r>
        <w:rPr>
          <w:rStyle w:val="a7"/>
        </w:rPr>
        <w:t xml:space="preserve">навыка: </w:t>
      </w:r>
      <w:r>
        <w:rPr>
          <w:rStyle w:val="a6"/>
        </w:rPr>
        <w:t>внутривенное введение лекарственного препарата (</w:t>
      </w:r>
      <w:proofErr w:type="spellStart"/>
      <w:r>
        <w:rPr>
          <w:rStyle w:val="a6"/>
        </w:rPr>
        <w:t>струйно</w:t>
      </w:r>
      <w:proofErr w:type="spellEnd"/>
      <w:r>
        <w:rPr>
          <w:rStyle w:val="a6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070"/>
        <w:gridCol w:w="4507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1" w:lineRule="exact"/>
            </w:pPr>
            <w:r>
              <w:rPr>
                <w:rStyle w:val="22"/>
              </w:rPr>
              <w:t>№</w:t>
            </w:r>
          </w:p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1" w:lineRule="exac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</w:t>
            </w:r>
          </w:p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1" w:lineRule="exact"/>
            </w:pPr>
            <w:proofErr w:type="gramStart"/>
            <w:r>
              <w:rPr>
                <w:rStyle w:val="2105pt"/>
              </w:rPr>
              <w:t>п</w:t>
            </w:r>
            <w:proofErr w:type="gram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Практическое действие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Примерный текст комментариев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40" w:lineRule="exact"/>
            </w:pPr>
            <w:r>
              <w:rPr>
                <w:rStyle w:val="2CenturyGothic12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2"/>
              </w:rPr>
              <w:t>Установить контакт с матерью ребенка: '</w:t>
            </w:r>
            <w:r>
              <w:rPr>
                <w:rStyle w:val="22"/>
              </w:rPr>
              <w:t>поздороваться, представиться, обозначить свою роль)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«Здравствуйте, меня зовут (ФИО), я процедурная медицинская сестра»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120"/>
              <w:jc w:val="both"/>
            </w:pPr>
            <w:r>
              <w:rPr>
                <w:rStyle w:val="22"/>
              </w:rPr>
              <w:t xml:space="preserve">«Представьтесь, пожалуйста. Как я могу к Вам обращаться?» «Назовите ФИ </w:t>
            </w:r>
            <w:r>
              <w:rPr>
                <w:rStyle w:val="22"/>
              </w:rPr>
              <w:t>Вашего ребенка»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</w:pPr>
            <w:r>
              <w:rPr>
                <w:rStyle w:val="2MSReferenceSansSerif10pt0pt"/>
              </w:rPr>
              <w:t>з.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9" w:lineRule="exact"/>
              <w:ind w:firstLine="120"/>
              <w:jc w:val="both"/>
            </w:pPr>
            <w:r>
              <w:rPr>
                <w:rStyle w:val="22"/>
              </w:rPr>
              <w:t>«Пациент идентифицирован в соответствии с медицинской документацией».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59" w:lineRule="exact"/>
              <w:ind w:firstLine="120"/>
              <w:jc w:val="both"/>
            </w:pPr>
            <w:r>
              <w:rPr>
                <w:rStyle w:val="22"/>
              </w:rPr>
              <w:t xml:space="preserve">«Вашему ребенку назначено врачом </w:t>
            </w:r>
            <w:proofErr w:type="spellStart"/>
            <w:r>
              <w:rPr>
                <w:rStyle w:val="22"/>
              </w:rPr>
              <w:t>внуривенное</w:t>
            </w:r>
            <w:proofErr w:type="spellEnd"/>
            <w:r>
              <w:rPr>
                <w:rStyle w:val="22"/>
              </w:rPr>
              <w:t xml:space="preserve"> введение лекарственного </w:t>
            </w:r>
            <w:r>
              <w:rPr>
                <w:rStyle w:val="22"/>
              </w:rPr>
              <w:t>препарата (указать наименование в соответствии условием)»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</w:pPr>
            <w:r>
              <w:rPr>
                <w:rStyle w:val="2MSReferenceSansSerif10pt0pt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120"/>
              <w:jc w:val="both"/>
            </w:pPr>
            <w:r>
              <w:rPr>
                <w:rStyle w:val="22"/>
              </w:rPr>
              <w:t xml:space="preserve">«Вы согласны на проведение данной процедуры?» Ответ: «Мама ребенка согласна на проведение данной </w:t>
            </w:r>
            <w:r>
              <w:rPr>
                <w:rStyle w:val="22"/>
              </w:rPr>
              <w:t>процедуры»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3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</w:pPr>
            <w:r>
              <w:rPr>
                <w:rStyle w:val="2MSReferenceSansSerif10pt0pt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280"/>
              <w:jc w:val="both"/>
            </w:pPr>
            <w:r>
              <w:rPr>
                <w:rStyle w:val="22"/>
              </w:rPr>
              <w:t>«Введение лекарственного препарата</w:t>
            </w:r>
          </w:p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tabs>
                <w:tab w:val="left" w:leader="underscore" w:pos="640"/>
              </w:tabs>
              <w:spacing w:before="0" w:after="0" w:line="264" w:lineRule="exact"/>
              <w:ind w:firstLine="280"/>
              <w:jc w:val="both"/>
            </w:pPr>
            <w:r>
              <w:rPr>
                <w:rStyle w:val="22"/>
              </w:rPr>
              <w:tab/>
            </w:r>
            <w:proofErr w:type="gramStart"/>
            <w:r>
              <w:rPr>
                <w:rStyle w:val="22"/>
              </w:rPr>
              <w:t>(указать наименование в соответствии</w:t>
            </w:r>
            <w:proofErr w:type="gramEnd"/>
          </w:p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условием) выполняется в локтевую вену. Процедура ребенку будет </w:t>
            </w:r>
            <w:proofErr w:type="gramStart"/>
            <w:r>
              <w:rPr>
                <w:rStyle w:val="22"/>
              </w:rPr>
              <w:t>проводится</w:t>
            </w:r>
            <w:proofErr w:type="gramEnd"/>
            <w:r>
              <w:rPr>
                <w:rStyle w:val="22"/>
              </w:rPr>
              <w:t xml:space="preserve"> в положении сидя или лежа на кушетке. В течение процедуры прошу</w:t>
            </w:r>
            <w:r>
              <w:rPr>
                <w:rStyle w:val="22"/>
              </w:rPr>
              <w:t xml:space="preserve"> Вас удерживать ребенка от лишних движений и сообщать мне о любых изменениях состояния Вашего ребенка»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00" w:lineRule="exact"/>
            </w:pPr>
            <w:r>
              <w:rPr>
                <w:rStyle w:val="2MSReferenceSansSerif10pt0pt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9" w:lineRule="exact"/>
              <w:ind w:firstLine="160"/>
              <w:jc w:val="both"/>
            </w:pPr>
            <w:r>
              <w:rPr>
                <w:rStyle w:val="22"/>
              </w:rPr>
              <w:t xml:space="preserve">«Имеется ли у Вашего ребенка аллергическая реакция на </w:t>
            </w:r>
            <w:r>
              <w:rPr>
                <w:rStyle w:val="22"/>
              </w:rPr>
              <w:t>данный препарат?»</w:t>
            </w:r>
          </w:p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45" w:lineRule="exact"/>
              <w:ind w:firstLine="160"/>
              <w:jc w:val="both"/>
            </w:pPr>
            <w:r>
              <w:rPr>
                <w:rStyle w:val="22"/>
              </w:rPr>
              <w:t>«У ребенка не отмечается аллергии на данное лекарственное средство»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59" w:lineRule="exact"/>
              <w:ind w:firstLine="280"/>
              <w:jc w:val="both"/>
            </w:pPr>
            <w:r>
              <w:rPr>
                <w:rStyle w:val="22"/>
              </w:rPr>
              <w:t xml:space="preserve">«Придаю ребенку удобное </w:t>
            </w:r>
            <w:proofErr w:type="gramStart"/>
            <w:r>
              <w:rPr>
                <w:rStyle w:val="22"/>
              </w:rPr>
              <w:t>положение</w:t>
            </w:r>
            <w:proofErr w:type="gramEnd"/>
            <w:r>
              <w:rPr>
                <w:rStyle w:val="22"/>
              </w:rPr>
              <w:t xml:space="preserve"> сидя или лежа на </w:t>
            </w:r>
            <w:r>
              <w:rPr>
                <w:rStyle w:val="22"/>
              </w:rPr>
              <w:t>кушетке или прошу маму придать ребенку удобное положение»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Проверить герметичность упаковки одноразового шприца и иглы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160"/>
              <w:jc w:val="both"/>
            </w:pPr>
            <w:r>
              <w:rPr>
                <w:rStyle w:val="22"/>
              </w:rPr>
              <w:t>«Герметичность упаковки одноразового шприца и иглы не нарушена. Визуальная целостность упаковки сохранена».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Проверить срок </w:t>
            </w:r>
            <w:r>
              <w:rPr>
                <w:rStyle w:val="22"/>
              </w:rPr>
              <w:t>годности одноразового шприца и иглы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280"/>
              <w:jc w:val="both"/>
            </w:pPr>
            <w:r>
              <w:rPr>
                <w:rStyle w:val="22"/>
              </w:rPr>
              <w:t xml:space="preserve">«Срок годности соответствует сроку хранения» «Годен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Проверить герметичность упаковки иглы для инъекции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ind w:firstLine="280"/>
              <w:jc w:val="both"/>
            </w:pPr>
            <w:r>
              <w:rPr>
                <w:rStyle w:val="22"/>
              </w:rPr>
              <w:t>«Герметичность упаковки иглы для инъекции нарушена. Визуальная целостность упаковки сохранена».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Проверить срок годности иглы для инъекции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«Срок годности соответствует сроку хранения» «</w:t>
            </w:r>
            <w:proofErr w:type="gramStart"/>
            <w:r>
              <w:rPr>
                <w:rStyle w:val="22"/>
              </w:rPr>
              <w:t>Годна</w:t>
            </w:r>
            <w:proofErr w:type="gramEnd"/>
            <w:r>
              <w:rPr>
                <w:rStyle w:val="22"/>
              </w:rPr>
              <w:t xml:space="preserve"> до 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Проверить герметичность упаковок одноразовых спиртовых салфеток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9010" w:h="13272" w:wrap="none" w:vAnchor="page" w:hAnchor="page" w:x="1974" w:y="1830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«Герметичность упаковок одноразовых спиртовых салфеток не нарушена. Визуальная </w:t>
            </w:r>
            <w:r>
              <w:rPr>
                <w:rStyle w:val="22"/>
              </w:rPr>
              <w:t>целостность упаковки</w:t>
            </w:r>
          </w:p>
        </w:tc>
      </w:tr>
    </w:tbl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070"/>
        <w:gridCol w:w="4498"/>
      </w:tblGrid>
      <w:tr w:rsidR="00FD64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8990" w:h="13176" w:wrap="none" w:vAnchor="page" w:hAnchor="page" w:x="1979" w:y="1581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8990" w:h="13176" w:wrap="none" w:vAnchor="page" w:hAnchor="page" w:x="1979" w:y="158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сохранена»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40" w:lineRule="exact"/>
            </w:pPr>
            <w:r>
              <w:rPr>
                <w:rStyle w:val="212pt0pt"/>
              </w:rPr>
              <w:t>14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Проверить срок годности одноразовых спиртовых салфеток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 xml:space="preserve">«Срок годности соответствует сроку хранения» «Годен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40" w:lineRule="exact"/>
            </w:pPr>
            <w:r>
              <w:rPr>
                <w:rStyle w:val="212pt0pt"/>
              </w:rPr>
              <w:t>15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 xml:space="preserve">Взять упаковку с лекарственным препаратом, сверить его наименование с </w:t>
            </w:r>
            <w:r>
              <w:rPr>
                <w:rStyle w:val="22"/>
              </w:rPr>
              <w:t>назначением врача, проверить дозировку, объем и срок годности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 xml:space="preserve">«Руки обработаны гигиеническим </w:t>
            </w:r>
            <w:r>
              <w:rPr>
                <w:rStyle w:val="22"/>
              </w:rPr>
              <w:t>способом»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22.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Прочитать на ампуле название препарата и дозировку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« лекарственное средство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8990" w:h="13176" w:wrap="none" w:vAnchor="page" w:hAnchor="page" w:x="1979" w:y="1581"/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477" w:rsidRDefault="00FD6477">
            <w:pPr>
              <w:framePr w:w="8990" w:h="13176" w:wrap="none" w:vAnchor="page" w:hAnchor="page" w:x="1979" w:y="1581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соответствует названию, объему и назначенной дозировки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42.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Попросить ребенка освободить от одежды область локтевого сгиба правой или левой руки или попросить </w:t>
            </w:r>
            <w:r>
              <w:rPr>
                <w:rStyle w:val="22"/>
              </w:rPr>
              <w:t>маму ребенка освободить от одежды локтевой сгиб правой или левой руки ребенка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«Пожалуйста, освободите от одежды область локтевого сгиба правой или левой руки ребенка»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45.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«Пульс на лучевой артерии определяется»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46.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«Пожалуйста, несколько раз сожмите кисть в кулак»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51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 xml:space="preserve">Попросить маму, удерживать ребенка во время пункции и </w:t>
            </w:r>
            <w:r>
              <w:rPr>
                <w:rStyle w:val="22"/>
              </w:rPr>
              <w:t>введения препарата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«Удерживайте ребенка во время пункции и введения препарата»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57.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«Пожалуйста, разожмите кулак»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61.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Попросить ребенка держать спиртовую салфетку у места венепункции</w:t>
            </w:r>
            <w:r>
              <w:rPr>
                <w:rStyle w:val="22"/>
              </w:rPr>
              <w:t xml:space="preserve"> 5-7 минут, прижимая большим пальцем второй руки или попросить маму ребенка держать спиртовую салфетку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«Пожалуйста, держите спиртовую салфетку у места венепункции 5-7 минут, прижимая большим пальцем второй руки»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64.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 xml:space="preserve">Убедиться (через 5-7 минут) в </w:t>
            </w:r>
            <w:r>
              <w:rPr>
                <w:rStyle w:val="22"/>
              </w:rPr>
              <w:t>отсутствии наружного кровотечения в области венепункции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2"/>
              </w:rPr>
              <w:t>«Через 5-7 минут кровотечение в области венепункции отсутствует»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67.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Обработать рабочую поверхность манипуляционного стола и подушку дезинфицирующими салфетками двукратно с интервалом 15 минут </w:t>
            </w:r>
            <w:r>
              <w:rPr>
                <w:rStyle w:val="22"/>
              </w:rPr>
              <w:t>методом протирания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«Обрабатываю рабочую поверхность манипуляционного стола и подушку дезинфицирующими салфетками двукратно с интервалом 15 минут методом протирания»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68.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«Салфетки помещаю в </w:t>
            </w:r>
            <w:r>
              <w:rPr>
                <w:rStyle w:val="22"/>
              </w:rPr>
              <w:t>емкость для медицинских отходов класса «Б»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75.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«Руки гигиеническим способом обработаны»</w:t>
            </w:r>
          </w:p>
        </w:tc>
      </w:tr>
      <w:tr w:rsidR="00FD647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76.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 xml:space="preserve">Уточнить у ребенка о самочувствии или </w:t>
            </w:r>
            <w:r>
              <w:rPr>
                <w:rStyle w:val="23"/>
              </w:rPr>
              <w:t>у</w:t>
            </w:r>
            <w:r>
              <w:rPr>
                <w:rStyle w:val="22"/>
              </w:rPr>
              <w:t xml:space="preserve"> матери ребенка о его самочувствии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«Как себя чувствуешь или</w:t>
            </w:r>
            <w:proofErr w:type="gramStart"/>
            <w:r>
              <w:rPr>
                <w:rStyle w:val="22"/>
              </w:rPr>
              <w:t xml:space="preserve"> К</w:t>
            </w:r>
            <w:proofErr w:type="gramEnd"/>
            <w:r>
              <w:rPr>
                <w:rStyle w:val="22"/>
              </w:rPr>
              <w:t xml:space="preserve">ак чувствует себя </w:t>
            </w:r>
            <w:r>
              <w:rPr>
                <w:rStyle w:val="22"/>
              </w:rPr>
              <w:t>ребенок?» Ответ:</w:t>
            </w:r>
          </w:p>
          <w:p w:rsidR="00FD6477" w:rsidRDefault="00CE330C">
            <w:pPr>
              <w:pStyle w:val="20"/>
              <w:framePr w:w="8990" w:h="13176" w:wrap="none" w:vAnchor="page" w:hAnchor="page" w:x="1979" w:y="158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«Ребенок чувствует себя удовлетворительно».</w:t>
            </w:r>
          </w:p>
        </w:tc>
      </w:tr>
    </w:tbl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77" w:rsidRDefault="00CE330C">
      <w:pPr>
        <w:pStyle w:val="50"/>
        <w:framePr w:w="9019" w:h="13560" w:hRule="exact" w:wrap="none" w:vAnchor="page" w:hAnchor="page" w:x="1965" w:y="1543"/>
        <w:shd w:val="clear" w:color="auto" w:fill="auto"/>
        <w:ind w:left="1960"/>
      </w:pPr>
      <w:r>
        <w:lastRenderedPageBreak/>
        <w:t>Оборудование и оснащение для практического навыка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64" w:lineRule="exact"/>
        <w:ind w:firstLine="720"/>
        <w:jc w:val="both"/>
      </w:pPr>
      <w:r>
        <w:t>Письменный стол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64" w:lineRule="exact"/>
        <w:ind w:firstLine="720"/>
        <w:jc w:val="both"/>
      </w:pPr>
      <w:r>
        <w:t>Водный маркер для отметок на пластиковом кармане (имитация записи в медицинской документации)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64" w:lineRule="exact"/>
        <w:ind w:firstLine="720"/>
        <w:jc w:val="both"/>
      </w:pPr>
      <w:r>
        <w:t xml:space="preserve">Кушетка </w:t>
      </w:r>
      <w:r>
        <w:t>медицинская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64" w:lineRule="exact"/>
        <w:ind w:firstLine="720"/>
        <w:jc w:val="both"/>
      </w:pPr>
      <w:r>
        <w:t>Манипуляционный стол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64" w:lineRule="exact"/>
        <w:ind w:firstLine="720"/>
        <w:jc w:val="both"/>
      </w:pPr>
      <w:r>
        <w:t>Фантом верхней конечности для внутривенной инъекции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64" w:lineRule="exact"/>
        <w:ind w:firstLine="720"/>
        <w:jc w:val="both"/>
      </w:pPr>
      <w:r>
        <w:t>Укладка экстренной профилактики парентеральной инфекции (достаточно имитации в виде фото)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64" w:lineRule="exact"/>
        <w:ind w:firstLine="720"/>
        <w:jc w:val="both"/>
      </w:pPr>
      <w:r>
        <w:t>Маркер/карандаш по стеклу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64" w:lineRule="exact"/>
        <w:ind w:firstLine="720"/>
        <w:jc w:val="both"/>
      </w:pPr>
      <w:r>
        <w:t>Салфетка с антисептиком стерильная для инъекции в индив</w:t>
      </w:r>
      <w:r>
        <w:t xml:space="preserve">идуальной упаковке, размер </w:t>
      </w:r>
      <w:r w:rsidRPr="000C096F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0C096F">
        <w:rPr>
          <w:lang w:eastAsia="en-US" w:bidi="en-US"/>
        </w:rPr>
        <w:t xml:space="preserve">125 </w:t>
      </w:r>
      <w:r>
        <w:t xml:space="preserve">мм (из расчета 4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64" w:lineRule="exact"/>
        <w:ind w:firstLine="720"/>
        <w:jc w:val="both"/>
      </w:pPr>
      <w:r>
        <w:t xml:space="preserve">Салфетки дезинфицирующие для обработки поверхностей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264" w:lineRule="exact"/>
        <w:ind w:firstLine="720"/>
        <w:jc w:val="both"/>
      </w:pPr>
      <w:r>
        <w:t xml:space="preserve">Маска для лица 3-х </w:t>
      </w:r>
      <w:proofErr w:type="spellStart"/>
      <w:r>
        <w:t>слойная</w:t>
      </w:r>
      <w:proofErr w:type="spellEnd"/>
      <w:r>
        <w:t xml:space="preserve"> медицинская одноразовая нестерильная 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>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64" w:lineRule="exact"/>
        <w:ind w:firstLine="720"/>
        <w:jc w:val="both"/>
      </w:pPr>
      <w:r>
        <w:t>Очки защитные медицинские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64" w:lineRule="exact"/>
        <w:ind w:firstLine="720"/>
        <w:jc w:val="both"/>
      </w:pPr>
      <w:r>
        <w:t xml:space="preserve">Перчатки медицинские нестерильные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64" w:lineRule="exact"/>
        <w:ind w:firstLine="720"/>
        <w:jc w:val="both"/>
      </w:pPr>
      <w:r>
        <w:t>Жгут венозный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64" w:lineRule="exact"/>
        <w:ind w:firstLine="720"/>
        <w:jc w:val="both"/>
      </w:pPr>
      <w:r>
        <w:t>Подушечка из влагостойкого материала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64" w:lineRule="exact"/>
        <w:ind w:firstLine="720"/>
        <w:jc w:val="both"/>
      </w:pPr>
      <w:r>
        <w:t xml:space="preserve">Шприц инъекционный однократного применения в объеме от 10 до 20 мл в </w:t>
      </w:r>
      <w:r>
        <w:t>комплекте с иглой для набора лекарственного препарата (из расчета 1шт 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64" w:lineRule="exact"/>
        <w:ind w:firstLine="720"/>
        <w:jc w:val="both"/>
      </w:pPr>
      <w:r>
        <w:t xml:space="preserve">Игла инъекционная однократного применения длина 30-40 мм; диаметр 0,8-1,1 мм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64" w:lineRule="exact"/>
        <w:ind w:firstLine="720"/>
        <w:jc w:val="both"/>
      </w:pPr>
      <w:r>
        <w:t xml:space="preserve">Ёмкость-контейнер с крышкой для сбора </w:t>
      </w:r>
      <w:r>
        <w:t>острых отходов класса «Б»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64" w:lineRule="exact"/>
        <w:ind w:firstLine="720"/>
        <w:jc w:val="both"/>
      </w:pPr>
      <w:r>
        <w:t>Ёмкость-контейнер с педалью для медицинских отходов класса «А»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64" w:lineRule="exact"/>
        <w:ind w:firstLine="720"/>
        <w:jc w:val="both"/>
      </w:pPr>
      <w:r>
        <w:t>Ёмкость-контейнер с педалью для медицинских отходов класса «Б»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64" w:lineRule="exact"/>
        <w:ind w:firstLine="720"/>
        <w:jc w:val="both"/>
      </w:pPr>
      <w:r>
        <w:t>Пакет для утилизации медицинских отходов класса «А», любого (кроме желтого и красного) цвета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64" w:lineRule="exact"/>
        <w:ind w:firstLine="720"/>
        <w:jc w:val="both"/>
      </w:pPr>
      <w:r>
        <w:t>Пакет для у</w:t>
      </w:r>
      <w:r>
        <w:t>тилизации медицинских отходов класса «Б», желтого цвета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5" w:lineRule="exact"/>
        <w:ind w:firstLine="720"/>
        <w:jc w:val="both"/>
      </w:pPr>
      <w:r>
        <w:t xml:space="preserve">Формы медицинской документации: лист назначения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232" w:line="259" w:lineRule="exact"/>
        <w:ind w:firstLine="720"/>
        <w:jc w:val="both"/>
      </w:pPr>
      <w:r>
        <w:t xml:space="preserve">Шариковая ручка с синими чернилами для заполнения аккредитуемым медицинской документации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все попытки аккредитуемого)</w:t>
      </w:r>
    </w:p>
    <w:p w:rsidR="00FD6477" w:rsidRDefault="00CE330C">
      <w:pPr>
        <w:pStyle w:val="30"/>
        <w:framePr w:w="9019" w:h="13560" w:hRule="exact" w:wrap="none" w:vAnchor="page" w:hAnchor="page" w:x="1965" w:y="1543"/>
        <w:shd w:val="clear" w:color="auto" w:fill="auto"/>
        <w:spacing w:after="0" w:line="269" w:lineRule="exact"/>
        <w:ind w:firstLine="720"/>
        <w:jc w:val="both"/>
      </w:pPr>
      <w:r>
        <w:t>Нормативные и методические документы, используемые для создания оценочного листа (</w:t>
      </w:r>
      <w:proofErr w:type="gramStart"/>
      <w:r>
        <w:t>чек-листа</w:t>
      </w:r>
      <w:proofErr w:type="gramEnd"/>
      <w:r>
        <w:t>)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259" w:lineRule="exact"/>
        <w:ind w:firstLine="72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259" w:lineRule="exact"/>
        <w:ind w:firstLine="720"/>
        <w:jc w:val="both"/>
      </w:pPr>
      <w:r>
        <w:t>Приказ Минздрава России от 0</w:t>
      </w:r>
      <w:r>
        <w:t>2.06.2016 № 334н «Об утверждении Положения об аккредитации специалистов»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59" w:lineRule="exact"/>
        <w:ind w:firstLine="720"/>
        <w:jc w:val="both"/>
      </w:pPr>
      <w:r>
        <w:t xml:space="preserve"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</w:t>
      </w:r>
      <w:proofErr w:type="spellStart"/>
      <w:r>
        <w:t>Минобрнауки</w:t>
      </w:r>
      <w:proofErr w:type="spellEnd"/>
      <w:r>
        <w:t xml:space="preserve"> России № 50</w:t>
      </w:r>
      <w:r>
        <w:t>2 от 12.05.2014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59" w:lineRule="exact"/>
        <w:ind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FD6477" w:rsidRDefault="00CE330C">
      <w:pPr>
        <w:pStyle w:val="20"/>
        <w:framePr w:w="9019" w:h="13560" w:hRule="exact" w:wrap="none" w:vAnchor="page" w:hAnchor="page" w:x="1965" w:y="1543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59" w:lineRule="exact"/>
        <w:ind w:firstLine="72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52623.4-2015 «Технологии выполнения </w:t>
      </w:r>
      <w:r>
        <w:t>простых медицинских услуг инвазивных вмешательств», утвержден и введен в действие Приказом Федерального</w:t>
      </w:r>
    </w:p>
    <w:p w:rsidR="00FD6477" w:rsidRDefault="00FD6477">
      <w:pPr>
        <w:rPr>
          <w:sz w:val="2"/>
          <w:szCs w:val="2"/>
        </w:rPr>
        <w:sectPr w:rsidR="00FD6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77" w:rsidRDefault="00CE330C">
      <w:pPr>
        <w:pStyle w:val="20"/>
        <w:framePr w:w="9024" w:h="3264" w:hRule="exact" w:wrap="none" w:vAnchor="page" w:hAnchor="page" w:x="1962" w:y="1548"/>
        <w:shd w:val="clear" w:color="auto" w:fill="auto"/>
        <w:tabs>
          <w:tab w:val="left" w:pos="1026"/>
        </w:tabs>
        <w:spacing w:before="0" w:after="0" w:line="264" w:lineRule="exact"/>
        <w:jc w:val="both"/>
      </w:pPr>
      <w:r>
        <w:lastRenderedPageBreak/>
        <w:t>агентства по техническому регулированию и метрологии Российской Федерации от 31.03.2015 №200-сг</w:t>
      </w:r>
    </w:p>
    <w:p w:rsidR="00FD6477" w:rsidRDefault="00CE330C">
      <w:pPr>
        <w:pStyle w:val="20"/>
        <w:framePr w:w="9024" w:h="3264" w:hRule="exact" w:wrap="none" w:vAnchor="page" w:hAnchor="page" w:x="1962" w:y="1548"/>
        <w:numPr>
          <w:ilvl w:val="0"/>
          <w:numId w:val="2"/>
        </w:numPr>
        <w:shd w:val="clear" w:color="auto" w:fill="auto"/>
        <w:tabs>
          <w:tab w:val="left" w:pos="1152"/>
          <w:tab w:val="left" w:pos="2275"/>
          <w:tab w:val="left" w:pos="3826"/>
          <w:tab w:val="left" w:pos="7435"/>
          <w:tab w:val="left" w:pos="8813"/>
        </w:tabs>
        <w:spacing w:before="0" w:after="0" w:line="264" w:lineRule="exact"/>
        <w:ind w:firstLine="720"/>
        <w:jc w:val="both"/>
      </w:pPr>
      <w:r>
        <w:t>СанПиН</w:t>
      </w:r>
      <w:r>
        <w:tab/>
        <w:t>2.1.3.2630-10</w:t>
      </w:r>
      <w:r>
        <w:tab/>
        <w:t>«Санитарно-эп</w:t>
      </w:r>
      <w:r>
        <w:t>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FD6477" w:rsidRDefault="00CE330C">
      <w:pPr>
        <w:pStyle w:val="20"/>
        <w:framePr w:w="9024" w:h="3264" w:hRule="exact" w:wrap="none" w:vAnchor="page" w:hAnchor="page" w:x="1962" w:y="1548"/>
        <w:shd w:val="clear" w:color="auto" w:fill="auto"/>
        <w:spacing w:before="0" w:after="0" w:line="264" w:lineRule="exact"/>
        <w:jc w:val="both"/>
      </w:pPr>
      <w:r>
        <w:t xml:space="preserve">организациям, осуществляющим медицинскую деятельность»,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18.05.2010 № 58</w:t>
      </w:r>
    </w:p>
    <w:p w:rsidR="00FD6477" w:rsidRDefault="00CE330C">
      <w:pPr>
        <w:pStyle w:val="20"/>
        <w:framePr w:w="9024" w:h="3264" w:hRule="exact" w:wrap="none" w:vAnchor="page" w:hAnchor="page" w:x="1962" w:y="1548"/>
        <w:numPr>
          <w:ilvl w:val="0"/>
          <w:numId w:val="2"/>
        </w:numPr>
        <w:shd w:val="clear" w:color="auto" w:fill="auto"/>
        <w:tabs>
          <w:tab w:val="left" w:pos="1152"/>
          <w:tab w:val="left" w:pos="2275"/>
          <w:tab w:val="left" w:pos="3826"/>
          <w:tab w:val="left" w:pos="7435"/>
          <w:tab w:val="left" w:pos="8813"/>
        </w:tabs>
        <w:spacing w:before="0" w:after="0" w:line="264" w:lineRule="exact"/>
        <w:ind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FD6477" w:rsidRDefault="00CE330C">
      <w:pPr>
        <w:pStyle w:val="20"/>
        <w:framePr w:w="9024" w:h="3264" w:hRule="exact" w:wrap="none" w:vAnchor="page" w:hAnchor="page" w:x="1962" w:y="1548"/>
        <w:shd w:val="clear" w:color="auto" w:fill="auto"/>
        <w:spacing w:before="0" w:after="0" w:line="264" w:lineRule="exact"/>
        <w:jc w:val="both"/>
      </w:pPr>
      <w:r>
        <w:t xml:space="preserve">обращению с медицинскими отходами»,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9.12.2010 № 163</w:t>
      </w:r>
    </w:p>
    <w:p w:rsidR="00FD6477" w:rsidRDefault="00CE330C">
      <w:pPr>
        <w:pStyle w:val="20"/>
        <w:framePr w:w="9024" w:h="3264" w:hRule="exact" w:wrap="none" w:vAnchor="page" w:hAnchor="page" w:x="1962" w:y="154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64" w:lineRule="exact"/>
        <w:ind w:firstLine="720"/>
        <w:jc w:val="both"/>
      </w:pPr>
      <w:r>
        <w:t xml:space="preserve">Приказ Минздрава России от 15.12.2014 № 834н «Об утверждении унифицированных форм медицинской документации, </w:t>
      </w:r>
      <w:r>
        <w:t>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FD6477" w:rsidRDefault="00FD6477">
      <w:pPr>
        <w:rPr>
          <w:sz w:val="2"/>
          <w:szCs w:val="2"/>
        </w:rPr>
      </w:pPr>
    </w:p>
    <w:sectPr w:rsidR="00FD64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0C" w:rsidRDefault="00CE330C">
      <w:r>
        <w:separator/>
      </w:r>
    </w:p>
  </w:endnote>
  <w:endnote w:type="continuationSeparator" w:id="0">
    <w:p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0C" w:rsidRDefault="00CE330C"/>
  </w:footnote>
  <w:footnote w:type="continuationSeparator" w:id="0">
    <w:p w:rsidR="00CE330C" w:rsidRDefault="00CE3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660"/>
    <w:multiLevelType w:val="multilevel"/>
    <w:tmpl w:val="8222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643B9"/>
    <w:multiLevelType w:val="multilevel"/>
    <w:tmpl w:val="8BC6B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6477"/>
    <w:rsid w:val="000C096F"/>
    <w:rsid w:val="00CE330C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12pt">
    <w:name w:val="Основной текст (2) + Century Gothic;12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10pt0pt">
    <w:name w:val="Основной текст (2) + MS Reference Sans Serif;10 pt;Интервал 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2458</Words>
  <Characters>14011</Characters>
  <Application>Microsoft Office Word</Application>
  <DocSecurity>0</DocSecurity>
  <Lines>116</Lines>
  <Paragraphs>32</Paragraphs>
  <ScaleCrop>false</ScaleCrop>
  <Company>*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2021-05-30T17:25:00Z</dcterms:created>
  <dcterms:modified xsi:type="dcterms:W3CDTF">2021-05-30T17:29:00Z</dcterms:modified>
</cp:coreProperties>
</file>